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3618" w14:textId="6A8AF646" w:rsidR="000843F7" w:rsidRPr="00FF73CA" w:rsidRDefault="003B7A33" w:rsidP="00D13D2A">
      <w:pPr>
        <w:spacing w:line="360" w:lineRule="auto"/>
        <w:ind w:firstLine="425"/>
        <w:jc w:val="left"/>
        <w:rPr>
          <w:rFonts w:ascii="Arial Rounded MT Bold" w:hAnsi="Arial Rounded MT Bold" w:cs="Arial"/>
          <w:sz w:val="20"/>
          <w:u w:val="single"/>
        </w:rPr>
      </w:pPr>
      <w:r w:rsidRPr="00FF73CA">
        <w:rPr>
          <w:rFonts w:ascii="Arial Rounded MT Bold" w:hAnsi="Arial Rounded MT Bold" w:cs="Arial"/>
          <w:sz w:val="20"/>
          <w:u w:val="single"/>
        </w:rPr>
        <w:t>Presseinformation</w:t>
      </w:r>
    </w:p>
    <w:p w14:paraId="4CDF14AB" w14:textId="6FDBAEC6" w:rsidR="001A6230" w:rsidRPr="00FF73CA" w:rsidRDefault="00AE237E" w:rsidP="00AE237E">
      <w:pPr>
        <w:spacing w:line="360" w:lineRule="auto"/>
        <w:ind w:left="425" w:firstLine="1"/>
        <w:jc w:val="right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18</w:t>
      </w:r>
      <w:r w:rsidR="00C73E3F" w:rsidRPr="00FF73CA">
        <w:rPr>
          <w:rFonts w:ascii="Arial" w:hAnsi="Arial" w:cs="Arial"/>
          <w:sz w:val="20"/>
        </w:rPr>
        <w:t>. Februar 2026</w:t>
      </w:r>
    </w:p>
    <w:p w14:paraId="65861AC7" w14:textId="00973C7A" w:rsidR="00B75E79" w:rsidRPr="00FF73CA" w:rsidRDefault="00B75E79" w:rsidP="00B75E79">
      <w:pPr>
        <w:spacing w:line="360" w:lineRule="auto"/>
        <w:ind w:left="425"/>
        <w:rPr>
          <w:rFonts w:ascii="Arial Rounded MT Bold" w:hAnsi="Arial Rounded MT Bold"/>
          <w:color w:val="000000" w:themeColor="text1"/>
          <w:sz w:val="26"/>
          <w:szCs w:val="26"/>
        </w:rPr>
      </w:pPr>
      <w:r w:rsidRPr="00FF73CA">
        <w:rPr>
          <w:rFonts w:ascii="Arial Rounded MT Bold" w:hAnsi="Arial Rounded MT Bold"/>
          <w:color w:val="000000" w:themeColor="text1"/>
          <w:sz w:val="26"/>
          <w:szCs w:val="26"/>
        </w:rPr>
        <w:t>Tourismusregion Stuttgart</w:t>
      </w:r>
      <w:r w:rsidR="00681AB0" w:rsidRPr="00FF73CA">
        <w:rPr>
          <w:rFonts w:ascii="Arial Rounded MT Bold" w:hAnsi="Arial Rounded MT Bold"/>
          <w:color w:val="000000" w:themeColor="text1"/>
          <w:sz w:val="26"/>
          <w:szCs w:val="26"/>
        </w:rPr>
        <w:t xml:space="preserve"> zieht positive Bilanz</w:t>
      </w:r>
    </w:p>
    <w:p w14:paraId="1D0313B9" w14:textId="77777777" w:rsidR="00B75E79" w:rsidRPr="00FF73CA" w:rsidRDefault="00B75E79" w:rsidP="00B75E79">
      <w:pPr>
        <w:spacing w:line="360" w:lineRule="auto"/>
        <w:ind w:firstLine="425"/>
        <w:rPr>
          <w:rFonts w:ascii="Arial Rounded MT Bold" w:hAnsi="Arial Rounded MT Bold" w:cs="Arial"/>
          <w:color w:val="000000" w:themeColor="text1"/>
          <w:sz w:val="20"/>
        </w:rPr>
      </w:pPr>
      <w:r w:rsidRPr="00FF73CA">
        <w:rPr>
          <w:rFonts w:ascii="Arial Rounded MT Bold" w:hAnsi="Arial Rounded MT Bold" w:cs="Arial"/>
          <w:color w:val="000000" w:themeColor="text1"/>
          <w:sz w:val="20"/>
        </w:rPr>
        <w:t>Übernachtungszahlen 2025</w:t>
      </w:r>
    </w:p>
    <w:p w14:paraId="6A102B58" w14:textId="20D1E46E" w:rsidR="00B335F8" w:rsidRPr="00FF73CA" w:rsidRDefault="00B335F8" w:rsidP="003B215B">
      <w:pPr>
        <w:spacing w:line="360" w:lineRule="auto"/>
        <w:rPr>
          <w:rFonts w:ascii="Arial Rounded MT Bold" w:hAnsi="Arial Rounded MT Bold"/>
          <w:color w:val="000000" w:themeColor="text1"/>
          <w:sz w:val="20"/>
        </w:rPr>
      </w:pPr>
    </w:p>
    <w:p w14:paraId="25B74777" w14:textId="250FD0ED" w:rsidR="00C21AD3" w:rsidRPr="00A34A8D" w:rsidRDefault="00DA7718" w:rsidP="00C21AD3">
      <w:pPr>
        <w:spacing w:line="360" w:lineRule="auto"/>
        <w:ind w:left="425"/>
        <w:rPr>
          <w:rFonts w:ascii="Arial Rounded MT Bold" w:hAnsi="Arial Rounded MT Bold"/>
          <w:sz w:val="20"/>
        </w:rPr>
      </w:pPr>
      <w:r w:rsidRPr="00FF73CA">
        <w:rPr>
          <w:rFonts w:ascii="Arial Rounded MT Bold" w:hAnsi="Arial Rounded MT Bold"/>
          <w:color w:val="000000" w:themeColor="text1"/>
          <w:sz w:val="20"/>
        </w:rPr>
        <w:t xml:space="preserve">Der Tourismus in Stuttgart und der Region präsentierte sich 2025 insgesamt </w:t>
      </w:r>
      <w:r w:rsidR="00DF0EFA" w:rsidRPr="00FF73CA">
        <w:rPr>
          <w:rFonts w:ascii="Arial Rounded MT Bold" w:hAnsi="Arial Rounded MT Bold"/>
          <w:color w:val="000000" w:themeColor="text1"/>
          <w:sz w:val="20"/>
        </w:rPr>
        <w:t>stabil</w:t>
      </w:r>
      <w:r w:rsidRPr="00FF73CA">
        <w:rPr>
          <w:rFonts w:ascii="Arial Rounded MT Bold" w:hAnsi="Arial Rounded MT Bold"/>
          <w:color w:val="000000" w:themeColor="text1"/>
          <w:sz w:val="20"/>
        </w:rPr>
        <w:t xml:space="preserve">. </w:t>
      </w:r>
      <w:r w:rsidR="00C21AD3" w:rsidRPr="00FF73CA">
        <w:rPr>
          <w:rFonts w:ascii="Arial Rounded MT Bold" w:hAnsi="Arial Rounded MT Bold"/>
          <w:color w:val="000000" w:themeColor="text1"/>
          <w:sz w:val="20"/>
        </w:rPr>
        <w:t>In der Landeshauptstadt konnten die Ankünfte weiter gesteigert werden. Trotz eines leichten Rückgangs der Übernachtungen gegenüber dem UEFA-geprägten Ausnahmejahr 2024 blieb die Nachfrage auf einem hohen Niveau</w:t>
      </w:r>
      <w:r w:rsidR="00DA1F57" w:rsidRPr="00FF73CA">
        <w:rPr>
          <w:rFonts w:ascii="Arial Rounded MT Bold" w:hAnsi="Arial Rounded MT Bold"/>
          <w:color w:val="000000" w:themeColor="text1"/>
          <w:sz w:val="20"/>
        </w:rPr>
        <w:t>.</w:t>
      </w:r>
      <w:r w:rsidR="00AD300A" w:rsidRPr="00FF73CA">
        <w:rPr>
          <w:rFonts w:ascii="Arial Rounded MT Bold" w:hAnsi="Arial Rounded MT Bold"/>
          <w:color w:val="000000" w:themeColor="text1"/>
          <w:sz w:val="20"/>
        </w:rPr>
        <w:t xml:space="preserve"> </w:t>
      </w:r>
      <w:r w:rsidR="00C21AD3" w:rsidRPr="00FF73CA">
        <w:rPr>
          <w:rFonts w:ascii="Arial Rounded MT Bold" w:hAnsi="Arial Rounded MT Bold"/>
          <w:color w:val="000000" w:themeColor="text1"/>
          <w:sz w:val="20"/>
        </w:rPr>
        <w:t>In de</w:t>
      </w:r>
      <w:r w:rsidR="003B215B" w:rsidRPr="00FF73CA">
        <w:rPr>
          <w:rFonts w:ascii="Arial Rounded MT Bold" w:hAnsi="Arial Rounded MT Bold"/>
          <w:color w:val="000000" w:themeColor="text1"/>
          <w:sz w:val="20"/>
        </w:rPr>
        <w:t>n Landkreisen der</w:t>
      </w:r>
      <w:r w:rsidR="00681AB0" w:rsidRPr="00FF73CA">
        <w:rPr>
          <w:rFonts w:ascii="Arial Rounded MT Bold" w:hAnsi="Arial Rounded MT Bold"/>
          <w:color w:val="000000" w:themeColor="text1"/>
          <w:sz w:val="20"/>
        </w:rPr>
        <w:t xml:space="preserve"> </w:t>
      </w:r>
      <w:r w:rsidR="00C21AD3" w:rsidRPr="00FF73CA">
        <w:rPr>
          <w:rFonts w:ascii="Arial Rounded MT Bold" w:hAnsi="Arial Rounded MT Bold"/>
          <w:color w:val="000000" w:themeColor="text1"/>
          <w:sz w:val="20"/>
        </w:rPr>
        <w:t xml:space="preserve">Region entwickelte sich der Tourismus nach dem </w:t>
      </w:r>
      <w:r w:rsidR="008B127A" w:rsidRPr="00FF73CA">
        <w:rPr>
          <w:rFonts w:ascii="Arial Rounded MT Bold" w:hAnsi="Arial Rounded MT Bold"/>
          <w:color w:val="000000" w:themeColor="text1"/>
          <w:sz w:val="20"/>
        </w:rPr>
        <w:t>Rekordjahr</w:t>
      </w:r>
      <w:r w:rsidR="00C21AD3" w:rsidRPr="00FF73CA">
        <w:rPr>
          <w:rFonts w:ascii="Arial Rounded MT Bold" w:hAnsi="Arial Rounded MT Bold"/>
          <w:color w:val="000000" w:themeColor="text1"/>
          <w:sz w:val="20"/>
        </w:rPr>
        <w:t xml:space="preserve"> 2024 insgesamt verhaltener.</w:t>
      </w:r>
    </w:p>
    <w:p w14:paraId="1B9E4E82" w14:textId="77777777" w:rsidR="00DA7718" w:rsidRPr="00A34A8D" w:rsidRDefault="00DA7718" w:rsidP="00B335F8">
      <w:pPr>
        <w:spacing w:line="360" w:lineRule="auto"/>
        <w:ind w:left="425"/>
        <w:rPr>
          <w:rFonts w:ascii="Arial Rounded MT Bold" w:hAnsi="Arial Rounded MT Bold"/>
          <w:sz w:val="20"/>
        </w:rPr>
      </w:pPr>
    </w:p>
    <w:p w14:paraId="568AB42C" w14:textId="77777777" w:rsidR="001458A0" w:rsidRPr="00FF73CA" w:rsidRDefault="001458A0" w:rsidP="001458A0">
      <w:pPr>
        <w:spacing w:line="360" w:lineRule="auto"/>
        <w:ind w:firstLine="425"/>
        <w:rPr>
          <w:rFonts w:ascii="Arial Rounded MT Bold" w:hAnsi="Arial Rounded MT Bold" w:cs="Arial"/>
          <w:sz w:val="20"/>
        </w:rPr>
      </w:pPr>
      <w:bookmarkStart w:id="0" w:name="_Hlk95738488"/>
      <w:r w:rsidRPr="00FF73CA">
        <w:rPr>
          <w:rFonts w:ascii="Arial Rounded MT Bold" w:hAnsi="Arial Rounded MT Bold" w:cs="Arial"/>
          <w:sz w:val="20"/>
        </w:rPr>
        <w:t>I. Stuttgart</w:t>
      </w:r>
    </w:p>
    <w:p w14:paraId="222EEB68" w14:textId="77777777" w:rsidR="001458A0" w:rsidRPr="00FF73CA" w:rsidRDefault="001458A0" w:rsidP="001458A0">
      <w:pPr>
        <w:numPr>
          <w:ilvl w:val="0"/>
          <w:numId w:val="18"/>
        </w:numPr>
        <w:spacing w:line="360" w:lineRule="auto"/>
        <w:ind w:left="851" w:hanging="425"/>
        <w:rPr>
          <w:rFonts w:ascii="Arial Rounded MT Bold" w:hAnsi="Arial Rounded MT Bold" w:cs="Arial"/>
          <w:sz w:val="20"/>
        </w:rPr>
      </w:pPr>
      <w:r w:rsidRPr="00FF73CA">
        <w:rPr>
          <w:rFonts w:ascii="Arial Rounded MT Bold" w:hAnsi="Arial Rounded MT Bold" w:cs="Arial"/>
          <w:sz w:val="20"/>
        </w:rPr>
        <w:t>Übernachtungs- und Gästezahlen</w:t>
      </w:r>
    </w:p>
    <w:p w14:paraId="0B6A1E00" w14:textId="4B97EDA7" w:rsidR="003F283F" w:rsidRPr="00FF73CA" w:rsidRDefault="005F0EED" w:rsidP="005F0EED">
      <w:pPr>
        <w:spacing w:line="360" w:lineRule="auto"/>
        <w:ind w:left="425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Nach</w:t>
      </w:r>
      <w:r w:rsidR="00C619B6" w:rsidRPr="00FF73CA">
        <w:rPr>
          <w:rFonts w:ascii="Arial" w:hAnsi="Arial" w:cs="Arial"/>
          <w:sz w:val="20"/>
        </w:rPr>
        <w:t xml:space="preserve"> </w:t>
      </w:r>
      <w:r w:rsidR="00CC7C10" w:rsidRPr="00FF73CA">
        <w:rPr>
          <w:rFonts w:ascii="Arial" w:hAnsi="Arial" w:cs="Arial"/>
          <w:sz w:val="20"/>
        </w:rPr>
        <w:t>Angaben des Statistischen Landesamtes Baden-Württemberg wurden 2025 in Stuttgarter Beherbergungsbetrieben mit zehn und mehr Betten (inkl. Camping) 4,5</w:t>
      </w:r>
      <w:r w:rsidR="00BC1064" w:rsidRPr="00FF73CA">
        <w:rPr>
          <w:rFonts w:ascii="Arial" w:hAnsi="Arial" w:cs="Arial"/>
          <w:sz w:val="20"/>
        </w:rPr>
        <w:t>3</w:t>
      </w:r>
      <w:r w:rsidR="00CC7C10" w:rsidRPr="00FF73CA">
        <w:rPr>
          <w:rFonts w:ascii="Arial" w:hAnsi="Arial" w:cs="Arial"/>
          <w:sz w:val="20"/>
        </w:rPr>
        <w:t xml:space="preserve"> Millionen Übernachtungen verbucht</w:t>
      </w:r>
      <w:r w:rsidR="00C619B6" w:rsidRPr="00FF73CA">
        <w:rPr>
          <w:rFonts w:ascii="Arial" w:hAnsi="Arial" w:cs="Arial"/>
          <w:sz w:val="20"/>
        </w:rPr>
        <w:t xml:space="preserve">. </w:t>
      </w:r>
      <w:r w:rsidRPr="00FF73CA">
        <w:rPr>
          <w:rFonts w:ascii="Arial" w:hAnsi="Arial" w:cs="Arial"/>
          <w:sz w:val="20"/>
        </w:rPr>
        <w:t>Die Übernachtungszahlen lagen um 2,</w:t>
      </w:r>
      <w:r w:rsidR="00293BA3" w:rsidRPr="00FF73CA">
        <w:rPr>
          <w:rFonts w:ascii="Arial" w:hAnsi="Arial" w:cs="Arial"/>
          <w:sz w:val="20"/>
        </w:rPr>
        <w:t>7</w:t>
      </w:r>
      <w:r w:rsidRPr="00FF73CA">
        <w:rPr>
          <w:rFonts w:ascii="Arial" w:hAnsi="Arial" w:cs="Arial"/>
          <w:sz w:val="20"/>
        </w:rPr>
        <w:t xml:space="preserve"> Prozent unter 2024 und die durchschnittliche Aufenthaltsdauer belief sich auf 1,9 Tage. </w:t>
      </w:r>
      <w:r w:rsidR="00C21AD3" w:rsidRPr="00FF73CA">
        <w:rPr>
          <w:rFonts w:ascii="Arial" w:hAnsi="Arial" w:cs="Arial"/>
          <w:sz w:val="20"/>
        </w:rPr>
        <w:t xml:space="preserve">2025 </w:t>
      </w:r>
      <w:r w:rsidR="00AD300A" w:rsidRPr="00FF73CA">
        <w:rPr>
          <w:rFonts w:ascii="Arial" w:hAnsi="Arial" w:cs="Arial"/>
          <w:sz w:val="20"/>
        </w:rPr>
        <w:t xml:space="preserve">wurde </w:t>
      </w:r>
      <w:r w:rsidR="00C21AD3" w:rsidRPr="00FF73CA">
        <w:rPr>
          <w:rFonts w:ascii="Arial" w:hAnsi="Arial" w:cs="Arial"/>
          <w:sz w:val="20"/>
        </w:rPr>
        <w:t xml:space="preserve">das </w:t>
      </w:r>
      <w:r w:rsidR="007A0AAC" w:rsidRPr="00FF73CA">
        <w:rPr>
          <w:rFonts w:ascii="Arial" w:hAnsi="Arial" w:cs="Arial"/>
          <w:sz w:val="20"/>
        </w:rPr>
        <w:t>N</w:t>
      </w:r>
      <w:r w:rsidR="00C21AD3" w:rsidRPr="00FF73CA">
        <w:rPr>
          <w:rFonts w:ascii="Arial" w:hAnsi="Arial" w:cs="Arial"/>
          <w:sz w:val="20"/>
        </w:rPr>
        <w:t xml:space="preserve">iveau </w:t>
      </w:r>
      <w:r w:rsidR="00C45FDB" w:rsidRPr="00FF73CA">
        <w:rPr>
          <w:rFonts w:ascii="Arial" w:hAnsi="Arial" w:cs="Arial"/>
          <w:sz w:val="20"/>
        </w:rPr>
        <w:t>des Vor-Coron</w:t>
      </w:r>
      <w:r w:rsidR="00732D65" w:rsidRPr="00FF73CA">
        <w:rPr>
          <w:rFonts w:ascii="Arial" w:hAnsi="Arial" w:cs="Arial"/>
          <w:sz w:val="20"/>
        </w:rPr>
        <w:t>a</w:t>
      </w:r>
      <w:r w:rsidR="00C45FDB" w:rsidRPr="00FF73CA">
        <w:rPr>
          <w:rFonts w:ascii="Arial" w:hAnsi="Arial" w:cs="Arial"/>
          <w:sz w:val="20"/>
        </w:rPr>
        <w:t xml:space="preserve">jahres </w:t>
      </w:r>
      <w:r w:rsidR="00C21AD3" w:rsidRPr="00FF73CA">
        <w:rPr>
          <w:rFonts w:ascii="Arial" w:hAnsi="Arial" w:cs="Arial"/>
          <w:sz w:val="20"/>
        </w:rPr>
        <w:t>2019 um 10,</w:t>
      </w:r>
      <w:r w:rsidR="007238EE" w:rsidRPr="00FF73CA">
        <w:rPr>
          <w:rFonts w:ascii="Arial" w:hAnsi="Arial" w:cs="Arial"/>
          <w:sz w:val="20"/>
        </w:rPr>
        <w:t>8</w:t>
      </w:r>
      <w:r w:rsidR="00C21AD3" w:rsidRPr="00FF73CA">
        <w:rPr>
          <w:rFonts w:ascii="Arial" w:hAnsi="Arial" w:cs="Arial"/>
          <w:sz w:val="20"/>
        </w:rPr>
        <w:t xml:space="preserve"> Prozent übertroffen.</w:t>
      </w:r>
      <w:r w:rsidR="007A0AAC" w:rsidRPr="00FF73CA">
        <w:rPr>
          <w:rFonts w:ascii="Arial" w:hAnsi="Arial" w:cs="Arial"/>
          <w:sz w:val="20"/>
        </w:rPr>
        <w:t xml:space="preserve"> </w:t>
      </w:r>
      <w:r w:rsidRPr="00FF73CA">
        <w:rPr>
          <w:rFonts w:ascii="Arial" w:hAnsi="Arial" w:cs="Arial"/>
          <w:sz w:val="20"/>
        </w:rPr>
        <w:t xml:space="preserve">Positiv sind die Ankünfte in Stuttgart, welche im Jahr 2025 gegenüber 2024 sogar um </w:t>
      </w:r>
      <w:r w:rsidR="000A1670" w:rsidRPr="00FF73CA">
        <w:rPr>
          <w:rFonts w:ascii="Arial" w:hAnsi="Arial" w:cs="Arial"/>
          <w:sz w:val="20"/>
        </w:rPr>
        <w:t>2</w:t>
      </w:r>
      <w:r w:rsidR="00EB2461">
        <w:rPr>
          <w:rFonts w:ascii="Arial" w:hAnsi="Arial" w:cs="Arial"/>
          <w:sz w:val="20"/>
        </w:rPr>
        <w:t>,0</w:t>
      </w:r>
      <w:r w:rsidR="00E93ADA" w:rsidRPr="00FF73CA">
        <w:rPr>
          <w:rFonts w:ascii="Arial" w:hAnsi="Arial" w:cs="Arial"/>
          <w:sz w:val="20"/>
        </w:rPr>
        <w:t xml:space="preserve"> Prozent</w:t>
      </w:r>
      <w:r w:rsidRPr="00FF73CA">
        <w:rPr>
          <w:rFonts w:ascii="Arial" w:hAnsi="Arial" w:cs="Arial"/>
          <w:sz w:val="20"/>
        </w:rPr>
        <w:t xml:space="preserve"> gestiegen sind.</w:t>
      </w:r>
    </w:p>
    <w:p w14:paraId="406A3169" w14:textId="77777777" w:rsidR="00847EB7" w:rsidRPr="00FF73CA" w:rsidRDefault="00847EB7" w:rsidP="00B335F8">
      <w:pPr>
        <w:spacing w:line="360" w:lineRule="auto"/>
        <w:ind w:left="425"/>
        <w:rPr>
          <w:rFonts w:ascii="Arial" w:hAnsi="Arial" w:cs="Arial"/>
          <w:strike/>
          <w:color w:val="000000" w:themeColor="text1"/>
          <w:sz w:val="20"/>
        </w:rPr>
      </w:pPr>
    </w:p>
    <w:p w14:paraId="417D1DC1" w14:textId="05FA8366" w:rsidR="00CA7D4A" w:rsidRPr="00FF73CA" w:rsidRDefault="001458A0" w:rsidP="00CA7D4A">
      <w:pPr>
        <w:numPr>
          <w:ilvl w:val="0"/>
          <w:numId w:val="18"/>
        </w:numPr>
        <w:spacing w:line="360" w:lineRule="auto"/>
        <w:ind w:left="851" w:hanging="425"/>
        <w:rPr>
          <w:rFonts w:ascii="Arial Rounded MT Bold" w:hAnsi="Arial Rounded MT Bold" w:cs="Arial"/>
          <w:sz w:val="20"/>
        </w:rPr>
      </w:pPr>
      <w:r w:rsidRPr="00FF73CA">
        <w:rPr>
          <w:rFonts w:ascii="Arial Rounded MT Bold" w:hAnsi="Arial Rounded MT Bold" w:cs="Arial"/>
          <w:sz w:val="20"/>
        </w:rPr>
        <w:t xml:space="preserve">Übernachtungsangebot und Auslastung der Betriebe in Stuttgart </w:t>
      </w:r>
    </w:p>
    <w:p w14:paraId="7E6D4FDC" w14:textId="714A6088" w:rsidR="00F6797E" w:rsidRPr="00FF73CA" w:rsidRDefault="00080417" w:rsidP="00F6797E">
      <w:pPr>
        <w:spacing w:line="360" w:lineRule="auto"/>
        <w:ind w:left="426"/>
        <w:rPr>
          <w:rFonts w:ascii="Arial" w:hAnsi="Arial" w:cs="Arial"/>
          <w:color w:val="000000" w:themeColor="text1"/>
          <w:sz w:val="20"/>
        </w:rPr>
      </w:pPr>
      <w:bookmarkStart w:id="1" w:name="_Hlk96528253"/>
      <w:r w:rsidRPr="00FF73CA">
        <w:rPr>
          <w:rFonts w:ascii="Arial" w:hAnsi="Arial" w:cs="Arial"/>
          <w:color w:val="000000" w:themeColor="text1"/>
          <w:sz w:val="20"/>
        </w:rPr>
        <w:t xml:space="preserve">Insgesamt standen den Gästen der Landeshauptstadt </w:t>
      </w:r>
      <w:r w:rsidR="007C52A3" w:rsidRPr="00FF73CA">
        <w:rPr>
          <w:rFonts w:ascii="Arial" w:hAnsi="Arial" w:cs="Arial"/>
          <w:color w:val="000000" w:themeColor="text1"/>
          <w:sz w:val="20"/>
        </w:rPr>
        <w:t>2025</w:t>
      </w:r>
      <w:r w:rsidRPr="00FF73CA">
        <w:rPr>
          <w:rFonts w:ascii="Arial" w:hAnsi="Arial" w:cs="Arial"/>
          <w:color w:val="000000" w:themeColor="text1"/>
          <w:sz w:val="20"/>
        </w:rPr>
        <w:t xml:space="preserve"> </w:t>
      </w:r>
      <w:r w:rsidR="007C52A3" w:rsidRPr="00FF73CA">
        <w:rPr>
          <w:rFonts w:ascii="Arial" w:hAnsi="Arial" w:cs="Arial"/>
          <w:color w:val="000000" w:themeColor="text1"/>
          <w:sz w:val="20"/>
        </w:rPr>
        <w:t>16</w:t>
      </w:r>
      <w:r w:rsidR="006F27FA" w:rsidRPr="00FF73CA">
        <w:rPr>
          <w:rFonts w:ascii="Arial" w:hAnsi="Arial" w:cs="Arial"/>
          <w:color w:val="000000" w:themeColor="text1"/>
          <w:sz w:val="20"/>
        </w:rPr>
        <w:t>4</w:t>
      </w:r>
      <w:r w:rsidRPr="00FF73CA">
        <w:rPr>
          <w:rFonts w:ascii="Arial" w:hAnsi="Arial" w:cs="Arial"/>
          <w:color w:val="000000" w:themeColor="text1"/>
          <w:sz w:val="20"/>
        </w:rPr>
        <w:t xml:space="preserve"> Übernachtungsbetriebe mit </w:t>
      </w:r>
      <w:r w:rsidR="00305CD5" w:rsidRPr="00FF73CA">
        <w:rPr>
          <w:rFonts w:ascii="Arial" w:hAnsi="Arial" w:cs="Arial"/>
          <w:color w:val="000000" w:themeColor="text1"/>
          <w:sz w:val="20"/>
        </w:rPr>
        <w:t>24.</w:t>
      </w:r>
      <w:r w:rsidR="0020377C" w:rsidRPr="00FF73CA">
        <w:rPr>
          <w:rFonts w:ascii="Arial" w:hAnsi="Arial" w:cs="Arial"/>
          <w:color w:val="000000" w:themeColor="text1"/>
          <w:sz w:val="20"/>
        </w:rPr>
        <w:t>221</w:t>
      </w:r>
      <w:r w:rsidRPr="00FF73CA">
        <w:rPr>
          <w:rFonts w:ascii="Arial" w:hAnsi="Arial" w:cs="Arial"/>
          <w:color w:val="000000" w:themeColor="text1"/>
          <w:sz w:val="20"/>
        </w:rPr>
        <w:t xml:space="preserve"> Betten zur Verfügung</w:t>
      </w:r>
      <w:r w:rsidR="0020377C" w:rsidRPr="00FF73CA">
        <w:rPr>
          <w:rFonts w:ascii="Arial" w:hAnsi="Arial" w:cs="Arial"/>
          <w:color w:val="000000" w:themeColor="text1"/>
          <w:sz w:val="20"/>
        </w:rPr>
        <w:t xml:space="preserve"> (Stand: Juli 2025)</w:t>
      </w:r>
      <w:r w:rsidRPr="00FF73CA">
        <w:rPr>
          <w:rFonts w:ascii="Arial" w:hAnsi="Arial" w:cs="Arial"/>
          <w:color w:val="000000" w:themeColor="text1"/>
          <w:sz w:val="20"/>
        </w:rPr>
        <w:t xml:space="preserve">. Die durchschnittliche Bettenauslastung </w:t>
      </w:r>
      <w:r w:rsidR="007C52A3" w:rsidRPr="00FF73CA">
        <w:rPr>
          <w:rFonts w:ascii="Arial" w:hAnsi="Arial" w:cs="Arial"/>
          <w:color w:val="000000" w:themeColor="text1"/>
          <w:sz w:val="20"/>
        </w:rPr>
        <w:t>2025</w:t>
      </w:r>
      <w:r w:rsidRPr="00FF73CA">
        <w:rPr>
          <w:rFonts w:ascii="Arial" w:hAnsi="Arial" w:cs="Arial"/>
          <w:color w:val="000000" w:themeColor="text1"/>
          <w:sz w:val="20"/>
        </w:rPr>
        <w:t xml:space="preserve"> belief sich auf </w:t>
      </w:r>
      <w:r w:rsidR="007C52A3" w:rsidRPr="00FF73CA">
        <w:rPr>
          <w:rFonts w:ascii="Arial" w:hAnsi="Arial" w:cs="Arial"/>
          <w:color w:val="000000" w:themeColor="text1"/>
          <w:sz w:val="20"/>
        </w:rPr>
        <w:t>50,7</w:t>
      </w:r>
      <w:r w:rsidRPr="00FF73CA">
        <w:rPr>
          <w:rFonts w:ascii="Arial" w:hAnsi="Arial" w:cs="Arial"/>
          <w:color w:val="000000" w:themeColor="text1"/>
          <w:sz w:val="20"/>
        </w:rPr>
        <w:t xml:space="preserve"> Prozent. </w:t>
      </w:r>
      <w:bookmarkEnd w:id="1"/>
      <w:r w:rsidR="00AD300A" w:rsidRPr="00FF73CA">
        <w:rPr>
          <w:rFonts w:ascii="Arial" w:hAnsi="Arial" w:cs="Arial"/>
          <w:color w:val="000000" w:themeColor="text1"/>
          <w:sz w:val="20"/>
        </w:rPr>
        <w:t>2024 lag sie bei 52</w:t>
      </w:r>
      <w:r w:rsidR="00EB2461">
        <w:rPr>
          <w:rFonts w:ascii="Arial" w:hAnsi="Arial" w:cs="Arial"/>
          <w:color w:val="000000" w:themeColor="text1"/>
          <w:sz w:val="20"/>
        </w:rPr>
        <w:t>,0</w:t>
      </w:r>
      <w:r w:rsidR="00AD300A" w:rsidRPr="00FF73CA">
        <w:rPr>
          <w:rFonts w:ascii="Arial" w:hAnsi="Arial" w:cs="Arial"/>
          <w:color w:val="000000" w:themeColor="text1"/>
          <w:sz w:val="20"/>
        </w:rPr>
        <w:t xml:space="preserve"> Prozent.</w:t>
      </w:r>
    </w:p>
    <w:p w14:paraId="63DA10C2" w14:textId="77777777" w:rsidR="00B855AA" w:rsidRPr="00FF73CA" w:rsidRDefault="00B855AA" w:rsidP="00B855AA">
      <w:pPr>
        <w:spacing w:line="360" w:lineRule="auto"/>
        <w:ind w:left="426"/>
        <w:rPr>
          <w:rFonts w:ascii="Arial" w:hAnsi="Arial" w:cs="Arial"/>
          <w:color w:val="000000" w:themeColor="text1"/>
          <w:sz w:val="20"/>
        </w:rPr>
      </w:pPr>
    </w:p>
    <w:p w14:paraId="2BF1BA72" w14:textId="77777777" w:rsidR="007A0AAC" w:rsidRPr="00FF73CA" w:rsidRDefault="001458A0" w:rsidP="007A0AAC">
      <w:pPr>
        <w:pStyle w:val="Listenabsatz"/>
        <w:numPr>
          <w:ilvl w:val="0"/>
          <w:numId w:val="18"/>
        </w:numPr>
        <w:tabs>
          <w:tab w:val="left" w:pos="851"/>
          <w:tab w:val="left" w:pos="1111"/>
        </w:tabs>
        <w:spacing w:line="360" w:lineRule="auto"/>
        <w:ind w:left="426" w:firstLine="0"/>
        <w:contextualSpacing w:val="0"/>
        <w:jc w:val="left"/>
        <w:rPr>
          <w:rFonts w:ascii="Arial Rounded MT Bold" w:hAnsi="Arial Rounded MT Bold"/>
          <w:color w:val="000000" w:themeColor="text1"/>
          <w:sz w:val="20"/>
        </w:rPr>
      </w:pPr>
      <w:r w:rsidRPr="00FF73CA">
        <w:rPr>
          <w:rFonts w:ascii="Arial Rounded MT Bold" w:hAnsi="Arial Rounded MT Bold"/>
          <w:sz w:val="20"/>
        </w:rPr>
        <w:t>Übernachtungen im saisonalen Verlauf</w:t>
      </w:r>
      <w:bookmarkStart w:id="2" w:name="_Hlk159502338"/>
    </w:p>
    <w:p w14:paraId="34C77A28" w14:textId="12989534" w:rsidR="007A0AAC" w:rsidRPr="00FF73CA" w:rsidRDefault="007E0621" w:rsidP="00AE237E">
      <w:pPr>
        <w:tabs>
          <w:tab w:val="left" w:pos="851"/>
          <w:tab w:val="left" w:pos="1111"/>
        </w:tabs>
        <w:spacing w:line="360" w:lineRule="auto"/>
        <w:ind w:left="426"/>
        <w:rPr>
          <w:rFonts w:ascii="Arial" w:hAnsi="Arial" w:cs="Arial"/>
          <w:color w:val="000000" w:themeColor="text1"/>
          <w:sz w:val="20"/>
        </w:rPr>
      </w:pPr>
      <w:r w:rsidRPr="00FF73CA">
        <w:rPr>
          <w:rFonts w:ascii="Arial" w:hAnsi="Arial" w:cs="Arial"/>
          <w:color w:val="000000" w:themeColor="text1"/>
          <w:sz w:val="20"/>
        </w:rPr>
        <w:t xml:space="preserve">Die saisonale Entwicklung 2025 zeigte ein differenziertes Bild. Bereits zu Jahresbeginn verzeichnete der Januar 312.937 Übernachtungen und damit einen Zuwachs von </w:t>
      </w:r>
      <w:r w:rsidR="00B77163" w:rsidRPr="00FF73CA">
        <w:rPr>
          <w:rFonts w:ascii="Arial" w:hAnsi="Arial" w:cs="Arial"/>
          <w:sz w:val="20"/>
        </w:rPr>
        <w:t>5</w:t>
      </w:r>
      <w:r w:rsidRPr="00FF73CA">
        <w:rPr>
          <w:rFonts w:ascii="Arial" w:hAnsi="Arial" w:cs="Arial"/>
          <w:sz w:val="20"/>
        </w:rPr>
        <w:t xml:space="preserve">,4 </w:t>
      </w:r>
      <w:r w:rsidR="006F186E" w:rsidRPr="00FF73CA">
        <w:rPr>
          <w:rFonts w:ascii="Arial" w:hAnsi="Arial" w:cs="Arial"/>
          <w:sz w:val="20"/>
        </w:rPr>
        <w:t>Prozent</w:t>
      </w:r>
      <w:r w:rsidRPr="00FF73CA">
        <w:rPr>
          <w:rFonts w:ascii="Arial" w:hAnsi="Arial" w:cs="Arial"/>
          <w:sz w:val="20"/>
        </w:rPr>
        <w:t xml:space="preserve"> </w:t>
      </w:r>
      <w:r w:rsidRPr="00FF73CA">
        <w:rPr>
          <w:rFonts w:ascii="Arial" w:hAnsi="Arial" w:cs="Arial"/>
          <w:color w:val="000000" w:themeColor="text1"/>
          <w:sz w:val="20"/>
        </w:rPr>
        <w:t xml:space="preserve">gegenüber dem Vorjahr. Zu den besucherstärksten Monaten zählten der Mai mit 406.194, der Juli mit 424.431 sowie der Oktober mit 438.977 Übernachtungen und damit dem höchsten Monatsvolumen des Jahres. </w:t>
      </w:r>
      <w:r w:rsidR="009202AB" w:rsidRPr="00FF73CA">
        <w:rPr>
          <w:rFonts w:ascii="Arial" w:hAnsi="Arial" w:cs="Arial"/>
          <w:color w:val="000000" w:themeColor="text1"/>
          <w:sz w:val="20"/>
        </w:rPr>
        <w:t>Die Monate Januar, April</w:t>
      </w:r>
      <w:r w:rsidR="002540A1" w:rsidRPr="00FF73CA">
        <w:rPr>
          <w:rFonts w:ascii="Arial" w:hAnsi="Arial" w:cs="Arial"/>
          <w:color w:val="000000" w:themeColor="text1"/>
          <w:sz w:val="20"/>
        </w:rPr>
        <w:t xml:space="preserve"> (387.053 Übernachtungen)</w:t>
      </w:r>
      <w:r w:rsidR="009202AB" w:rsidRPr="00FF73CA">
        <w:rPr>
          <w:rFonts w:ascii="Arial" w:hAnsi="Arial" w:cs="Arial"/>
          <w:color w:val="000000" w:themeColor="text1"/>
          <w:sz w:val="20"/>
        </w:rPr>
        <w:t xml:space="preserve">, Mai und Oktober erreichten neue Rekordwerte. </w:t>
      </w:r>
      <w:r w:rsidRPr="00FF73CA">
        <w:rPr>
          <w:rFonts w:ascii="Arial" w:hAnsi="Arial" w:cs="Arial"/>
          <w:color w:val="000000" w:themeColor="text1"/>
          <w:sz w:val="20"/>
        </w:rPr>
        <w:t xml:space="preserve">Der Oktober war vor allem durch Veranstaltungen wie das Cannstatter Volksfest, Großkonzerte in der Schleyerhalle und der Porsche Arena sowie </w:t>
      </w:r>
      <w:r w:rsidR="001645BE" w:rsidRPr="00FF73CA">
        <w:rPr>
          <w:rFonts w:ascii="Arial" w:hAnsi="Arial" w:cs="Arial"/>
          <w:color w:val="000000" w:themeColor="text1"/>
          <w:sz w:val="20"/>
        </w:rPr>
        <w:t xml:space="preserve">zum Beispiel </w:t>
      </w:r>
      <w:r w:rsidRPr="00FF73CA">
        <w:rPr>
          <w:rFonts w:ascii="Arial" w:hAnsi="Arial" w:cs="Arial"/>
          <w:color w:val="000000" w:themeColor="text1"/>
          <w:sz w:val="20"/>
        </w:rPr>
        <w:t>die Fachmessen Blechexpo</w:t>
      </w:r>
      <w:r w:rsidR="00073137" w:rsidRPr="00FF73CA">
        <w:rPr>
          <w:rFonts w:ascii="Arial" w:hAnsi="Arial" w:cs="Arial"/>
          <w:color w:val="000000" w:themeColor="text1"/>
          <w:sz w:val="20"/>
        </w:rPr>
        <w:t xml:space="preserve"> und </w:t>
      </w:r>
      <w:proofErr w:type="spellStart"/>
      <w:r w:rsidR="003B215B" w:rsidRPr="00FF73CA">
        <w:rPr>
          <w:rFonts w:ascii="Arial" w:hAnsi="Arial" w:cs="Arial"/>
          <w:color w:val="000000" w:themeColor="text1"/>
          <w:sz w:val="20"/>
        </w:rPr>
        <w:t>Mot</w:t>
      </w:r>
      <w:r w:rsidR="007F6830" w:rsidRPr="00FF73CA">
        <w:rPr>
          <w:rFonts w:ascii="Arial" w:hAnsi="Arial" w:cs="Arial"/>
          <w:color w:val="000000" w:themeColor="text1"/>
          <w:sz w:val="20"/>
        </w:rPr>
        <w:t>e</w:t>
      </w:r>
      <w:r w:rsidR="003B215B" w:rsidRPr="00FF73CA">
        <w:rPr>
          <w:rFonts w:ascii="Arial" w:hAnsi="Arial" w:cs="Arial"/>
          <w:color w:val="000000" w:themeColor="text1"/>
          <w:sz w:val="20"/>
        </w:rPr>
        <w:t>k</w:t>
      </w:r>
      <w:proofErr w:type="spellEnd"/>
      <w:r w:rsidR="00073137" w:rsidRPr="00FF73CA">
        <w:rPr>
          <w:rFonts w:ascii="Arial" w:hAnsi="Arial" w:cs="Arial"/>
          <w:color w:val="000000" w:themeColor="text1"/>
          <w:sz w:val="20"/>
        </w:rPr>
        <w:t>/</w:t>
      </w:r>
      <w:proofErr w:type="spellStart"/>
      <w:r w:rsidR="003B215B" w:rsidRPr="00FF73CA">
        <w:rPr>
          <w:rFonts w:ascii="Arial" w:hAnsi="Arial" w:cs="Arial"/>
          <w:color w:val="000000" w:themeColor="text1"/>
          <w:sz w:val="20"/>
        </w:rPr>
        <w:t>Bondexpo</w:t>
      </w:r>
      <w:proofErr w:type="spellEnd"/>
      <w:r w:rsidRPr="00FF73CA">
        <w:rPr>
          <w:rFonts w:ascii="Arial" w:hAnsi="Arial" w:cs="Arial"/>
          <w:color w:val="000000" w:themeColor="text1"/>
          <w:sz w:val="20"/>
        </w:rPr>
        <w:t xml:space="preserve"> geprägt, die einen wesentlichen Beitrag zu den Übernachtungen in der Hotellerie leisteten.</w:t>
      </w:r>
      <w:bookmarkEnd w:id="2"/>
    </w:p>
    <w:p w14:paraId="50B2CF70" w14:textId="6C1BB3D7" w:rsidR="00AE237E" w:rsidRPr="00FF73CA" w:rsidRDefault="00E3525D" w:rsidP="00E3525D">
      <w:pPr>
        <w:rPr>
          <w:rFonts w:ascii="Arial Rounded MT Bold" w:hAnsi="Arial Rounded MT Bold"/>
          <w:color w:val="000000" w:themeColor="text1"/>
          <w:sz w:val="20"/>
        </w:rPr>
      </w:pPr>
      <w:r w:rsidRPr="00FF73CA">
        <w:rPr>
          <w:rFonts w:ascii="Arial Rounded MT Bold" w:hAnsi="Arial Rounded MT Bold"/>
          <w:color w:val="000000" w:themeColor="text1"/>
          <w:sz w:val="20"/>
        </w:rPr>
        <w:br w:type="page"/>
      </w:r>
    </w:p>
    <w:p w14:paraId="49EABAEA" w14:textId="77777777" w:rsidR="003D5AF6" w:rsidRPr="00FF73CA" w:rsidRDefault="001458A0" w:rsidP="003D5AF6">
      <w:pPr>
        <w:numPr>
          <w:ilvl w:val="0"/>
          <w:numId w:val="18"/>
        </w:numPr>
        <w:tabs>
          <w:tab w:val="left" w:pos="851"/>
        </w:tabs>
        <w:spacing w:line="360" w:lineRule="auto"/>
        <w:ind w:left="426" w:firstLine="0"/>
        <w:rPr>
          <w:rFonts w:ascii="Arial" w:hAnsi="Arial" w:cs="Arial"/>
          <w:sz w:val="20"/>
        </w:rPr>
      </w:pPr>
      <w:r w:rsidRPr="00FF73CA">
        <w:rPr>
          <w:rFonts w:ascii="Arial Rounded MT Bold" w:hAnsi="Arial Rounded MT Bold"/>
          <w:sz w:val="20"/>
        </w:rPr>
        <w:lastRenderedPageBreak/>
        <w:t>Herkunft der Übernachtungsgäste</w:t>
      </w:r>
    </w:p>
    <w:p w14:paraId="39A3AA62" w14:textId="60B06EDA" w:rsidR="006565C7" w:rsidRPr="00216C6E" w:rsidRDefault="006565C7" w:rsidP="003D5AF6">
      <w:pPr>
        <w:tabs>
          <w:tab w:val="left" w:pos="851"/>
        </w:tabs>
        <w:spacing w:line="360" w:lineRule="auto"/>
        <w:ind w:left="426"/>
        <w:rPr>
          <w:rFonts w:ascii="Arial" w:hAnsi="Arial" w:cs="Arial"/>
          <w:sz w:val="20"/>
        </w:rPr>
      </w:pPr>
      <w:r w:rsidRPr="00216C6E">
        <w:rPr>
          <w:rFonts w:ascii="Arial" w:hAnsi="Arial" w:cs="Arial"/>
          <w:sz w:val="20"/>
        </w:rPr>
        <w:t xml:space="preserve">Im Jahr 2025 liegt das Verhältnis von Übernachtungen deutscher und ausländischer Gäste bei </w:t>
      </w:r>
      <w:r w:rsidR="00B90C34" w:rsidRPr="00216C6E">
        <w:rPr>
          <w:rFonts w:ascii="Arial" w:hAnsi="Arial" w:cs="Arial"/>
          <w:sz w:val="20"/>
        </w:rPr>
        <w:t>71</w:t>
      </w:r>
      <w:r w:rsidRPr="00216C6E">
        <w:rPr>
          <w:rFonts w:ascii="Arial" w:hAnsi="Arial" w:cs="Arial"/>
          <w:sz w:val="20"/>
        </w:rPr>
        <w:t>:</w:t>
      </w:r>
      <w:r w:rsidR="00B90C34" w:rsidRPr="00216C6E">
        <w:rPr>
          <w:rFonts w:ascii="Arial" w:hAnsi="Arial" w:cs="Arial"/>
          <w:sz w:val="20"/>
        </w:rPr>
        <w:t>29</w:t>
      </w:r>
      <w:r w:rsidRPr="00216C6E">
        <w:rPr>
          <w:rFonts w:ascii="Arial" w:hAnsi="Arial" w:cs="Arial"/>
          <w:sz w:val="20"/>
        </w:rPr>
        <w:t xml:space="preserve">. Die Übernachtungsvolumina der einzelnen Auslandsquellmärkte basieren auf den </w:t>
      </w:r>
      <w:r w:rsidR="00DB52DE" w:rsidRPr="00216C6E">
        <w:rPr>
          <w:rFonts w:ascii="Arial" w:hAnsi="Arial" w:cs="Arial"/>
          <w:sz w:val="20"/>
        </w:rPr>
        <w:t>angegebenen Zahlen des</w:t>
      </w:r>
      <w:r w:rsidRPr="00216C6E">
        <w:rPr>
          <w:rFonts w:ascii="Arial" w:hAnsi="Arial" w:cs="Arial"/>
          <w:sz w:val="20"/>
        </w:rPr>
        <w:t xml:space="preserve"> </w:t>
      </w:r>
      <w:r w:rsidR="001D1213" w:rsidRPr="00216C6E">
        <w:rPr>
          <w:rFonts w:ascii="Arial" w:hAnsi="Arial" w:cs="Arial"/>
          <w:sz w:val="20"/>
        </w:rPr>
        <w:t xml:space="preserve">Statistischen Landesamtes Baden-Württemberg </w:t>
      </w:r>
      <w:r w:rsidRPr="00216C6E">
        <w:rPr>
          <w:rFonts w:ascii="Arial" w:hAnsi="Arial" w:cs="Arial"/>
          <w:sz w:val="20"/>
        </w:rPr>
        <w:t xml:space="preserve">für Januar bis September und wurden auf dieser </w:t>
      </w:r>
      <w:r w:rsidR="008F109E" w:rsidRPr="00216C6E">
        <w:rPr>
          <w:rFonts w:ascii="Arial" w:hAnsi="Arial" w:cs="Arial"/>
          <w:sz w:val="20"/>
        </w:rPr>
        <w:t xml:space="preserve">Basis </w:t>
      </w:r>
      <w:r w:rsidRPr="00216C6E">
        <w:rPr>
          <w:rFonts w:ascii="Arial" w:hAnsi="Arial" w:cs="Arial"/>
          <w:sz w:val="20"/>
        </w:rPr>
        <w:t>auf das Gesamtjahr hochgerechnet</w:t>
      </w:r>
      <w:r w:rsidR="00153F16" w:rsidRPr="00216C6E">
        <w:rPr>
          <w:rFonts w:ascii="Arial" w:hAnsi="Arial" w:cs="Arial"/>
          <w:sz w:val="20"/>
        </w:rPr>
        <w:t>.</w:t>
      </w:r>
      <w:r w:rsidR="00F71B17" w:rsidRPr="00216C6E">
        <w:rPr>
          <w:rFonts w:ascii="Arial" w:hAnsi="Arial" w:cs="Arial"/>
          <w:sz w:val="20"/>
        </w:rPr>
        <w:t xml:space="preserve"> D</w:t>
      </w:r>
      <w:r w:rsidR="00131F3E" w:rsidRPr="00216C6E">
        <w:rPr>
          <w:rFonts w:ascii="Arial" w:hAnsi="Arial" w:cs="Arial"/>
          <w:sz w:val="20"/>
        </w:rPr>
        <w:t>ie Gesamtjahresergebnisse</w:t>
      </w:r>
      <w:r w:rsidR="00E97D9B" w:rsidRPr="00216C6E">
        <w:rPr>
          <w:rFonts w:ascii="Arial" w:hAnsi="Arial" w:cs="Arial"/>
          <w:sz w:val="20"/>
        </w:rPr>
        <w:t xml:space="preserve"> lagen zum </w:t>
      </w:r>
      <w:r w:rsidR="009F3A3C" w:rsidRPr="00216C6E">
        <w:rPr>
          <w:rFonts w:ascii="Arial" w:hAnsi="Arial" w:cs="Arial"/>
          <w:sz w:val="20"/>
        </w:rPr>
        <w:t xml:space="preserve">heutigen </w:t>
      </w:r>
      <w:r w:rsidR="00E97D9B" w:rsidRPr="00216C6E">
        <w:rPr>
          <w:rFonts w:ascii="Arial" w:hAnsi="Arial" w:cs="Arial"/>
          <w:sz w:val="20"/>
        </w:rPr>
        <w:t xml:space="preserve">Veröffentlichungszeitpunkt </w:t>
      </w:r>
      <w:r w:rsidR="006C5501" w:rsidRPr="00216C6E">
        <w:rPr>
          <w:rFonts w:ascii="Arial" w:hAnsi="Arial" w:cs="Arial"/>
          <w:sz w:val="20"/>
        </w:rPr>
        <w:t>vom 18.</w:t>
      </w:r>
      <w:r w:rsidR="003D5AF6" w:rsidRPr="00216C6E">
        <w:rPr>
          <w:rFonts w:ascii="Arial" w:hAnsi="Arial" w:cs="Arial"/>
          <w:sz w:val="20"/>
        </w:rPr>
        <w:t>02.2026</w:t>
      </w:r>
      <w:r w:rsidR="006C5501" w:rsidRPr="00216C6E">
        <w:rPr>
          <w:rFonts w:ascii="Arial" w:hAnsi="Arial" w:cs="Arial"/>
          <w:sz w:val="20"/>
        </w:rPr>
        <w:t xml:space="preserve"> </w:t>
      </w:r>
      <w:r w:rsidR="00E97D9B" w:rsidRPr="00216C6E">
        <w:rPr>
          <w:rFonts w:ascii="Arial" w:hAnsi="Arial" w:cs="Arial"/>
          <w:sz w:val="20"/>
        </w:rPr>
        <w:t>noch nicht vor.</w:t>
      </w:r>
      <w:r w:rsidR="006C5501" w:rsidRPr="00216C6E">
        <w:rPr>
          <w:rFonts w:ascii="Arial" w:hAnsi="Arial" w:cs="Arial"/>
          <w:b/>
          <w:bCs/>
          <w:sz w:val="20"/>
        </w:rPr>
        <w:t xml:space="preserve"> </w:t>
      </w:r>
      <w:r w:rsidR="00153F16" w:rsidRPr="00216C6E">
        <w:rPr>
          <w:rFonts w:ascii="Arial" w:hAnsi="Arial" w:cs="Arial"/>
          <w:sz w:val="20"/>
        </w:rPr>
        <w:t>Die wichtigsten Auslandsquellmärkte nach Übernachtungsvolumen waren 2025 die USA (188.593 Übernachtungen) und die Schweiz (147.407), gefolgt von Frankreich (89.502 - mit dem größten Zuwachs von 12,7 Prozent im Vergleich zum Vorjahr), Österreich (71.515, plus 10,</w:t>
      </w:r>
      <w:r w:rsidR="005E1396" w:rsidRPr="00216C6E">
        <w:rPr>
          <w:rFonts w:ascii="Arial" w:hAnsi="Arial" w:cs="Arial"/>
          <w:sz w:val="20"/>
        </w:rPr>
        <w:t>9</w:t>
      </w:r>
      <w:r w:rsidR="00153F16" w:rsidRPr="00216C6E">
        <w:rPr>
          <w:rFonts w:ascii="Arial" w:hAnsi="Arial" w:cs="Arial"/>
          <w:sz w:val="20"/>
        </w:rPr>
        <w:t xml:space="preserve"> Prozent) und den Niederlanden (68.827). Der chinesische Markt war mit insgesamt 49.506 Übernachtungen auf einem ähnlichen Niveau wie 2024.</w:t>
      </w:r>
    </w:p>
    <w:p w14:paraId="3964E505" w14:textId="77777777" w:rsidR="00FD3CB0" w:rsidRPr="00216C6E" w:rsidRDefault="00FD3CB0" w:rsidP="000D6607">
      <w:pPr>
        <w:tabs>
          <w:tab w:val="left" w:pos="1111"/>
          <w:tab w:val="left" w:pos="3828"/>
        </w:tabs>
        <w:spacing w:line="360" w:lineRule="auto"/>
        <w:ind w:left="426"/>
        <w:rPr>
          <w:rFonts w:ascii="Arial" w:hAnsi="Arial" w:cs="Arial"/>
          <w:sz w:val="20"/>
        </w:rPr>
      </w:pPr>
    </w:p>
    <w:p w14:paraId="00293D45" w14:textId="77777777" w:rsidR="001458A0" w:rsidRPr="00216C6E" w:rsidRDefault="001458A0" w:rsidP="001458A0">
      <w:pPr>
        <w:pStyle w:val="Textkrper2"/>
        <w:spacing w:after="0" w:line="360" w:lineRule="auto"/>
        <w:ind w:left="426"/>
        <w:rPr>
          <w:rFonts w:ascii="Arial Rounded MT Bold" w:hAnsi="Arial Rounded MT Bold" w:cs="Arial"/>
          <w:sz w:val="20"/>
        </w:rPr>
      </w:pPr>
      <w:r w:rsidRPr="00216C6E">
        <w:rPr>
          <w:rFonts w:ascii="Arial Rounded MT Bold" w:hAnsi="Arial Rounded MT Bold" w:cs="Arial"/>
          <w:sz w:val="20"/>
        </w:rPr>
        <w:t>II. Region Stuttgart</w:t>
      </w:r>
    </w:p>
    <w:p w14:paraId="0EB9FF9C" w14:textId="0FDC14D9" w:rsidR="00DA1F57" w:rsidRPr="00216C6E" w:rsidRDefault="00B335F8" w:rsidP="008B127A">
      <w:pPr>
        <w:pStyle w:val="Textkrper2"/>
        <w:spacing w:after="0" w:line="360" w:lineRule="auto"/>
        <w:ind w:left="426"/>
        <w:rPr>
          <w:rFonts w:ascii="Arial" w:hAnsi="Arial" w:cs="Arial"/>
          <w:sz w:val="20"/>
        </w:rPr>
      </w:pPr>
      <w:r w:rsidRPr="00216C6E">
        <w:rPr>
          <w:rFonts w:ascii="Arial" w:hAnsi="Arial" w:cs="Arial"/>
          <w:sz w:val="20"/>
        </w:rPr>
        <w:t xml:space="preserve">In der </w:t>
      </w:r>
      <w:r w:rsidR="001458A0" w:rsidRPr="00216C6E">
        <w:rPr>
          <w:rFonts w:ascii="Arial" w:hAnsi="Arial" w:cs="Arial"/>
          <w:sz w:val="20"/>
        </w:rPr>
        <w:t xml:space="preserve">Gesamtregion Stuttgart (fünf Landkreise und Landeshauptstadt Stuttgart) </w:t>
      </w:r>
      <w:r w:rsidRPr="00216C6E">
        <w:rPr>
          <w:rFonts w:ascii="Arial" w:hAnsi="Arial" w:cs="Arial"/>
          <w:sz w:val="20"/>
        </w:rPr>
        <w:t>beliefen sich die</w:t>
      </w:r>
      <w:r w:rsidR="00684EF5" w:rsidRPr="00216C6E">
        <w:rPr>
          <w:rFonts w:ascii="Arial" w:hAnsi="Arial" w:cs="Arial"/>
          <w:sz w:val="20"/>
        </w:rPr>
        <w:t xml:space="preserve"> </w:t>
      </w:r>
      <w:r w:rsidR="007C5D34" w:rsidRPr="00216C6E">
        <w:rPr>
          <w:rFonts w:ascii="Arial" w:hAnsi="Arial" w:cs="Arial"/>
          <w:sz w:val="20"/>
        </w:rPr>
        <w:t xml:space="preserve">Übernachtungen auf </w:t>
      </w:r>
      <w:r w:rsidR="00BC3FA8" w:rsidRPr="00216C6E">
        <w:rPr>
          <w:rFonts w:ascii="Arial" w:hAnsi="Arial" w:cs="Arial"/>
          <w:sz w:val="20"/>
        </w:rPr>
        <w:t>9,2</w:t>
      </w:r>
      <w:r w:rsidR="008C285B" w:rsidRPr="00216C6E">
        <w:rPr>
          <w:rFonts w:ascii="Arial" w:hAnsi="Arial" w:cs="Arial"/>
          <w:sz w:val="20"/>
        </w:rPr>
        <w:t>8</w:t>
      </w:r>
      <w:r w:rsidR="002F5BEB" w:rsidRPr="00216C6E">
        <w:rPr>
          <w:rFonts w:ascii="Arial" w:hAnsi="Arial" w:cs="Arial"/>
          <w:sz w:val="20"/>
        </w:rPr>
        <w:t xml:space="preserve"> </w:t>
      </w:r>
      <w:bookmarkEnd w:id="0"/>
      <w:r w:rsidR="00F722E9" w:rsidRPr="00216C6E">
        <w:rPr>
          <w:rFonts w:ascii="Arial" w:hAnsi="Arial" w:cs="Arial"/>
          <w:sz w:val="20"/>
        </w:rPr>
        <w:t>Millionen</w:t>
      </w:r>
      <w:r w:rsidR="00DA5120" w:rsidRPr="00216C6E">
        <w:rPr>
          <w:rFonts w:ascii="Arial" w:hAnsi="Arial" w:cs="Arial"/>
          <w:sz w:val="20"/>
        </w:rPr>
        <w:t xml:space="preserve"> und einen </w:t>
      </w:r>
      <w:r w:rsidR="00BC3FA8" w:rsidRPr="00216C6E">
        <w:rPr>
          <w:rFonts w:ascii="Arial" w:hAnsi="Arial" w:cs="Arial"/>
          <w:sz w:val="20"/>
        </w:rPr>
        <w:t>Rückgang</w:t>
      </w:r>
      <w:r w:rsidR="0042526D" w:rsidRPr="00216C6E">
        <w:rPr>
          <w:rFonts w:ascii="Arial" w:hAnsi="Arial" w:cs="Arial"/>
          <w:sz w:val="20"/>
        </w:rPr>
        <w:t xml:space="preserve"> von </w:t>
      </w:r>
      <w:r w:rsidR="00BC3FA8" w:rsidRPr="00216C6E">
        <w:rPr>
          <w:rFonts w:ascii="Arial" w:hAnsi="Arial" w:cs="Arial"/>
          <w:sz w:val="20"/>
        </w:rPr>
        <w:t>4,</w:t>
      </w:r>
      <w:r w:rsidR="001D2930" w:rsidRPr="00216C6E">
        <w:rPr>
          <w:rFonts w:ascii="Arial" w:hAnsi="Arial" w:cs="Arial"/>
          <w:sz w:val="20"/>
        </w:rPr>
        <w:t>1</w:t>
      </w:r>
      <w:r w:rsidR="006B69D9" w:rsidRPr="00216C6E">
        <w:rPr>
          <w:rFonts w:ascii="Arial" w:hAnsi="Arial" w:cs="Arial"/>
          <w:sz w:val="20"/>
        </w:rPr>
        <w:t xml:space="preserve"> Prozent</w:t>
      </w:r>
      <w:r w:rsidR="0042526D" w:rsidRPr="00216C6E">
        <w:rPr>
          <w:rFonts w:ascii="Arial" w:hAnsi="Arial" w:cs="Arial"/>
          <w:sz w:val="20"/>
        </w:rPr>
        <w:t xml:space="preserve"> gegenüber dem Vorjahr</w:t>
      </w:r>
      <w:r w:rsidR="006E038E" w:rsidRPr="00216C6E">
        <w:rPr>
          <w:rFonts w:ascii="Arial" w:hAnsi="Arial" w:cs="Arial"/>
          <w:sz w:val="20"/>
        </w:rPr>
        <w:t xml:space="preserve">. </w:t>
      </w:r>
      <w:r w:rsidR="0042526D" w:rsidRPr="00216C6E">
        <w:rPr>
          <w:rFonts w:ascii="Arial" w:hAnsi="Arial" w:cs="Arial"/>
          <w:sz w:val="20"/>
        </w:rPr>
        <w:t xml:space="preserve">Von den Gesamtübernachtungen </w:t>
      </w:r>
      <w:r w:rsidR="00EA099C" w:rsidRPr="00216C6E">
        <w:rPr>
          <w:rFonts w:ascii="Arial" w:hAnsi="Arial" w:cs="Arial"/>
          <w:sz w:val="20"/>
        </w:rPr>
        <w:t>entfielen</w:t>
      </w:r>
      <w:r w:rsidR="00FD3736" w:rsidRPr="00216C6E">
        <w:rPr>
          <w:rFonts w:ascii="Arial" w:hAnsi="Arial" w:cs="Arial"/>
          <w:sz w:val="20"/>
        </w:rPr>
        <w:t xml:space="preserve"> </w:t>
      </w:r>
      <w:r w:rsidR="00C83E49" w:rsidRPr="00216C6E">
        <w:rPr>
          <w:rFonts w:ascii="Arial" w:hAnsi="Arial" w:cs="Arial"/>
          <w:sz w:val="20"/>
        </w:rPr>
        <w:t>11,</w:t>
      </w:r>
      <w:r w:rsidR="00481F89" w:rsidRPr="00216C6E">
        <w:rPr>
          <w:rFonts w:ascii="Arial" w:hAnsi="Arial" w:cs="Arial"/>
          <w:sz w:val="20"/>
        </w:rPr>
        <w:t>6</w:t>
      </w:r>
      <w:r w:rsidR="00C83E49" w:rsidRPr="00216C6E">
        <w:rPr>
          <w:rFonts w:ascii="Arial" w:hAnsi="Arial" w:cs="Arial"/>
          <w:sz w:val="20"/>
        </w:rPr>
        <w:t xml:space="preserve"> </w:t>
      </w:r>
      <w:r w:rsidR="006B69D9" w:rsidRPr="00216C6E">
        <w:rPr>
          <w:rFonts w:ascii="Arial" w:hAnsi="Arial" w:cs="Arial"/>
          <w:sz w:val="20"/>
        </w:rPr>
        <w:t>Prozent</w:t>
      </w:r>
      <w:r w:rsidR="00951D93" w:rsidRPr="00216C6E">
        <w:rPr>
          <w:rFonts w:ascii="Arial" w:hAnsi="Arial" w:cs="Arial"/>
          <w:sz w:val="20"/>
        </w:rPr>
        <w:t xml:space="preserve"> (</w:t>
      </w:r>
      <w:r w:rsidR="00825F61" w:rsidRPr="00216C6E">
        <w:rPr>
          <w:rFonts w:ascii="Arial" w:hAnsi="Arial" w:cs="Arial"/>
          <w:sz w:val="20"/>
        </w:rPr>
        <w:t>1,0</w:t>
      </w:r>
      <w:r w:rsidR="005E1396" w:rsidRPr="00216C6E">
        <w:rPr>
          <w:rFonts w:ascii="Arial" w:hAnsi="Arial" w:cs="Arial"/>
          <w:sz w:val="20"/>
        </w:rPr>
        <w:t>8</w:t>
      </w:r>
      <w:r w:rsidR="00825F61" w:rsidRPr="00216C6E">
        <w:rPr>
          <w:rFonts w:ascii="Arial" w:hAnsi="Arial" w:cs="Arial"/>
          <w:sz w:val="20"/>
        </w:rPr>
        <w:t xml:space="preserve"> Mio</w:t>
      </w:r>
      <w:r w:rsidR="008A230A" w:rsidRPr="00216C6E">
        <w:rPr>
          <w:rFonts w:ascii="Arial" w:hAnsi="Arial" w:cs="Arial"/>
          <w:sz w:val="20"/>
        </w:rPr>
        <w:t xml:space="preserve">. </w:t>
      </w:r>
      <w:r w:rsidR="00EA099C" w:rsidRPr="00216C6E">
        <w:rPr>
          <w:rFonts w:ascii="Arial" w:hAnsi="Arial" w:cs="Arial"/>
          <w:sz w:val="20"/>
        </w:rPr>
        <w:t>Übernachtungen</w:t>
      </w:r>
      <w:r w:rsidR="00951D93" w:rsidRPr="00216C6E">
        <w:rPr>
          <w:rFonts w:ascii="Arial" w:hAnsi="Arial" w:cs="Arial"/>
          <w:sz w:val="20"/>
        </w:rPr>
        <w:t>)</w:t>
      </w:r>
      <w:r w:rsidR="0030677F" w:rsidRPr="00216C6E">
        <w:rPr>
          <w:rFonts w:ascii="Arial" w:hAnsi="Arial" w:cs="Arial"/>
          <w:sz w:val="20"/>
        </w:rPr>
        <w:t xml:space="preserve"> </w:t>
      </w:r>
      <w:r w:rsidR="00EA099C" w:rsidRPr="00216C6E">
        <w:rPr>
          <w:rFonts w:ascii="Arial" w:hAnsi="Arial" w:cs="Arial"/>
          <w:sz w:val="20"/>
        </w:rPr>
        <w:t xml:space="preserve">auf den Landkreis </w:t>
      </w:r>
      <w:r w:rsidR="0030677F" w:rsidRPr="00216C6E">
        <w:rPr>
          <w:rFonts w:ascii="Arial" w:hAnsi="Arial" w:cs="Arial"/>
          <w:sz w:val="20"/>
        </w:rPr>
        <w:t>Böblingen,</w:t>
      </w:r>
      <w:r w:rsidR="00FD3736" w:rsidRPr="00216C6E">
        <w:rPr>
          <w:rFonts w:ascii="Arial" w:hAnsi="Arial" w:cs="Arial"/>
          <w:sz w:val="20"/>
        </w:rPr>
        <w:t xml:space="preserve"> </w:t>
      </w:r>
      <w:r w:rsidR="00EF3D64" w:rsidRPr="00216C6E">
        <w:rPr>
          <w:rFonts w:ascii="Arial" w:hAnsi="Arial" w:cs="Arial"/>
          <w:sz w:val="20"/>
        </w:rPr>
        <w:t>16,0</w:t>
      </w:r>
      <w:r w:rsidR="00FD3736" w:rsidRPr="00216C6E">
        <w:rPr>
          <w:rFonts w:ascii="Arial" w:hAnsi="Arial" w:cs="Arial"/>
          <w:sz w:val="20"/>
        </w:rPr>
        <w:t xml:space="preserve"> </w:t>
      </w:r>
      <w:r w:rsidR="006B69D9" w:rsidRPr="00216C6E">
        <w:rPr>
          <w:rFonts w:ascii="Arial" w:hAnsi="Arial" w:cs="Arial"/>
          <w:sz w:val="20"/>
        </w:rPr>
        <w:t>Prozent</w:t>
      </w:r>
      <w:r w:rsidR="00951D93" w:rsidRPr="00216C6E">
        <w:rPr>
          <w:rFonts w:ascii="Arial" w:hAnsi="Arial" w:cs="Arial"/>
          <w:sz w:val="20"/>
        </w:rPr>
        <w:t xml:space="preserve"> auf den Landkreis Esslingen (</w:t>
      </w:r>
      <w:r w:rsidR="00B65B15" w:rsidRPr="00216C6E">
        <w:rPr>
          <w:rFonts w:ascii="Arial" w:hAnsi="Arial" w:cs="Arial"/>
          <w:sz w:val="20"/>
        </w:rPr>
        <w:t xml:space="preserve">1,48 Mio. </w:t>
      </w:r>
      <w:r w:rsidR="0030677F" w:rsidRPr="00216C6E">
        <w:rPr>
          <w:rFonts w:ascii="Arial" w:hAnsi="Arial" w:cs="Arial"/>
          <w:sz w:val="20"/>
        </w:rPr>
        <w:t>Übernachtungen</w:t>
      </w:r>
      <w:r w:rsidR="00951D93" w:rsidRPr="00216C6E">
        <w:rPr>
          <w:rFonts w:ascii="Arial" w:hAnsi="Arial" w:cs="Arial"/>
          <w:sz w:val="20"/>
        </w:rPr>
        <w:t>)</w:t>
      </w:r>
      <w:r w:rsidR="00EA099C" w:rsidRPr="00216C6E">
        <w:rPr>
          <w:rFonts w:ascii="Arial" w:hAnsi="Arial" w:cs="Arial"/>
          <w:sz w:val="20"/>
        </w:rPr>
        <w:t xml:space="preserve">, </w:t>
      </w:r>
      <w:r w:rsidR="00B65B15" w:rsidRPr="00216C6E">
        <w:rPr>
          <w:rFonts w:ascii="Arial" w:hAnsi="Arial" w:cs="Arial"/>
          <w:sz w:val="20"/>
        </w:rPr>
        <w:t xml:space="preserve">7,1 </w:t>
      </w:r>
      <w:r w:rsidR="006B69D9" w:rsidRPr="00216C6E">
        <w:rPr>
          <w:rFonts w:ascii="Arial" w:hAnsi="Arial" w:cs="Arial"/>
          <w:sz w:val="20"/>
        </w:rPr>
        <w:t>Prozent</w:t>
      </w:r>
      <w:r w:rsidR="00951D93" w:rsidRPr="00216C6E">
        <w:rPr>
          <w:rFonts w:ascii="Arial" w:hAnsi="Arial" w:cs="Arial"/>
          <w:sz w:val="20"/>
        </w:rPr>
        <w:t xml:space="preserve"> </w:t>
      </w:r>
      <w:r w:rsidR="00126C1E" w:rsidRPr="00216C6E">
        <w:rPr>
          <w:rFonts w:ascii="Arial" w:hAnsi="Arial" w:cs="Arial"/>
          <w:sz w:val="20"/>
        </w:rPr>
        <w:t xml:space="preserve">auf den Landkreis Göppingen </w:t>
      </w:r>
      <w:r w:rsidR="00951D93" w:rsidRPr="00216C6E">
        <w:rPr>
          <w:rFonts w:ascii="Arial" w:hAnsi="Arial" w:cs="Arial"/>
          <w:sz w:val="20"/>
        </w:rPr>
        <w:t>(</w:t>
      </w:r>
      <w:r w:rsidR="00A631C2" w:rsidRPr="00216C6E">
        <w:rPr>
          <w:rFonts w:ascii="Arial" w:hAnsi="Arial" w:cs="Arial"/>
          <w:sz w:val="20"/>
        </w:rPr>
        <w:t>657</w:t>
      </w:r>
      <w:r w:rsidR="00FD3736" w:rsidRPr="00216C6E">
        <w:rPr>
          <w:rFonts w:ascii="Arial" w:hAnsi="Arial" w:cs="Arial"/>
          <w:sz w:val="20"/>
        </w:rPr>
        <w:t xml:space="preserve"> Tsd.</w:t>
      </w:r>
      <w:r w:rsidR="0030677F" w:rsidRPr="00216C6E">
        <w:rPr>
          <w:rFonts w:ascii="Arial" w:hAnsi="Arial" w:cs="Arial"/>
          <w:sz w:val="20"/>
        </w:rPr>
        <w:t xml:space="preserve"> Übernachtungen</w:t>
      </w:r>
      <w:r w:rsidR="00951D93" w:rsidRPr="00216C6E">
        <w:rPr>
          <w:rFonts w:ascii="Arial" w:hAnsi="Arial" w:cs="Arial"/>
          <w:sz w:val="20"/>
        </w:rPr>
        <w:t>)</w:t>
      </w:r>
      <w:r w:rsidR="0030677F" w:rsidRPr="00216C6E">
        <w:rPr>
          <w:rFonts w:ascii="Arial" w:hAnsi="Arial" w:cs="Arial"/>
          <w:sz w:val="20"/>
        </w:rPr>
        <w:t xml:space="preserve">, </w:t>
      </w:r>
      <w:r w:rsidR="00504F14" w:rsidRPr="00216C6E">
        <w:rPr>
          <w:rFonts w:ascii="Arial" w:hAnsi="Arial" w:cs="Arial"/>
          <w:sz w:val="20"/>
        </w:rPr>
        <w:t xml:space="preserve">9,8 </w:t>
      </w:r>
      <w:r w:rsidR="006B69D9" w:rsidRPr="00216C6E">
        <w:rPr>
          <w:rFonts w:ascii="Arial" w:hAnsi="Arial" w:cs="Arial"/>
          <w:sz w:val="20"/>
        </w:rPr>
        <w:t>Prozent</w:t>
      </w:r>
      <w:r w:rsidR="00126C1E" w:rsidRPr="00216C6E">
        <w:rPr>
          <w:rFonts w:ascii="Arial" w:hAnsi="Arial" w:cs="Arial"/>
          <w:sz w:val="20"/>
        </w:rPr>
        <w:t xml:space="preserve"> auf Ludwigsburg (</w:t>
      </w:r>
      <w:r w:rsidR="00FB4295" w:rsidRPr="00216C6E">
        <w:rPr>
          <w:rFonts w:ascii="Arial" w:hAnsi="Arial" w:cs="Arial"/>
          <w:sz w:val="20"/>
        </w:rPr>
        <w:t>91</w:t>
      </w:r>
      <w:r w:rsidR="00943EB2" w:rsidRPr="00216C6E">
        <w:rPr>
          <w:rFonts w:ascii="Arial" w:hAnsi="Arial" w:cs="Arial"/>
          <w:sz w:val="20"/>
        </w:rPr>
        <w:t>1</w:t>
      </w:r>
      <w:r w:rsidR="002C18EF" w:rsidRPr="00216C6E">
        <w:rPr>
          <w:rFonts w:ascii="Arial" w:hAnsi="Arial" w:cs="Arial"/>
          <w:sz w:val="20"/>
        </w:rPr>
        <w:t xml:space="preserve"> Tsd</w:t>
      </w:r>
      <w:r w:rsidR="00FD3736" w:rsidRPr="00216C6E">
        <w:rPr>
          <w:rFonts w:ascii="Arial" w:hAnsi="Arial" w:cs="Arial"/>
          <w:sz w:val="20"/>
        </w:rPr>
        <w:t>.</w:t>
      </w:r>
      <w:r w:rsidR="0030677F" w:rsidRPr="00216C6E">
        <w:rPr>
          <w:rFonts w:ascii="Arial" w:hAnsi="Arial" w:cs="Arial"/>
          <w:sz w:val="20"/>
        </w:rPr>
        <w:t xml:space="preserve"> Übernachtungen</w:t>
      </w:r>
      <w:r w:rsidR="00126C1E" w:rsidRPr="00216C6E">
        <w:rPr>
          <w:rFonts w:ascii="Arial" w:hAnsi="Arial" w:cs="Arial"/>
          <w:sz w:val="20"/>
        </w:rPr>
        <w:t>)</w:t>
      </w:r>
      <w:r w:rsidR="00EA099C" w:rsidRPr="00216C6E">
        <w:rPr>
          <w:rFonts w:ascii="Arial" w:hAnsi="Arial" w:cs="Arial"/>
          <w:sz w:val="20"/>
        </w:rPr>
        <w:t xml:space="preserve"> </w:t>
      </w:r>
      <w:r w:rsidR="0030677F" w:rsidRPr="00216C6E">
        <w:rPr>
          <w:rFonts w:ascii="Arial" w:hAnsi="Arial" w:cs="Arial"/>
          <w:sz w:val="20"/>
        </w:rPr>
        <w:t xml:space="preserve">sowie </w:t>
      </w:r>
      <w:r w:rsidR="00FB4295" w:rsidRPr="00216C6E">
        <w:rPr>
          <w:rFonts w:ascii="Arial" w:hAnsi="Arial" w:cs="Arial"/>
          <w:sz w:val="20"/>
        </w:rPr>
        <w:t xml:space="preserve">6,7 </w:t>
      </w:r>
      <w:r w:rsidR="00126C1E" w:rsidRPr="00216C6E">
        <w:rPr>
          <w:rFonts w:ascii="Arial" w:hAnsi="Arial" w:cs="Arial"/>
          <w:sz w:val="20"/>
        </w:rPr>
        <w:t>Prozent auf den Landkreis Rems-Murr (</w:t>
      </w:r>
      <w:r w:rsidR="00FB4295" w:rsidRPr="00216C6E">
        <w:rPr>
          <w:rFonts w:ascii="Arial" w:hAnsi="Arial" w:cs="Arial"/>
          <w:sz w:val="20"/>
        </w:rPr>
        <w:t>62</w:t>
      </w:r>
      <w:r w:rsidR="00EC630D" w:rsidRPr="00216C6E">
        <w:rPr>
          <w:rFonts w:ascii="Arial" w:hAnsi="Arial" w:cs="Arial"/>
          <w:sz w:val="20"/>
        </w:rPr>
        <w:t>3</w:t>
      </w:r>
      <w:r w:rsidR="00FD3736" w:rsidRPr="00216C6E">
        <w:rPr>
          <w:rFonts w:ascii="Arial" w:hAnsi="Arial" w:cs="Arial"/>
          <w:sz w:val="20"/>
        </w:rPr>
        <w:t xml:space="preserve"> Tsd.</w:t>
      </w:r>
      <w:r w:rsidR="0030677F" w:rsidRPr="00216C6E">
        <w:rPr>
          <w:rFonts w:ascii="Arial" w:hAnsi="Arial" w:cs="Arial"/>
          <w:sz w:val="20"/>
        </w:rPr>
        <w:t xml:space="preserve"> Übernachtungen</w:t>
      </w:r>
      <w:r w:rsidR="00126C1E" w:rsidRPr="00216C6E">
        <w:rPr>
          <w:rFonts w:ascii="Arial" w:hAnsi="Arial" w:cs="Arial"/>
          <w:sz w:val="20"/>
        </w:rPr>
        <w:t>)</w:t>
      </w:r>
      <w:r w:rsidR="00EA099C" w:rsidRPr="00216C6E">
        <w:rPr>
          <w:rFonts w:ascii="Arial" w:hAnsi="Arial" w:cs="Arial"/>
          <w:sz w:val="20"/>
        </w:rPr>
        <w:t>.</w:t>
      </w:r>
      <w:r w:rsidR="00FD3736" w:rsidRPr="00216C6E">
        <w:rPr>
          <w:rFonts w:ascii="Arial" w:hAnsi="Arial" w:cs="Arial"/>
          <w:sz w:val="20"/>
        </w:rPr>
        <w:t xml:space="preserve"> </w:t>
      </w:r>
      <w:r w:rsidR="00FB4295" w:rsidRPr="00216C6E">
        <w:rPr>
          <w:rFonts w:ascii="Arial" w:hAnsi="Arial" w:cs="Arial"/>
          <w:sz w:val="20"/>
        </w:rPr>
        <w:t>48,8</w:t>
      </w:r>
      <w:r w:rsidR="00FD3736" w:rsidRPr="00216C6E">
        <w:rPr>
          <w:rFonts w:ascii="Arial" w:hAnsi="Arial" w:cs="Arial"/>
          <w:sz w:val="20"/>
        </w:rPr>
        <w:t xml:space="preserve"> </w:t>
      </w:r>
      <w:r w:rsidR="006B69D9" w:rsidRPr="00216C6E">
        <w:rPr>
          <w:rFonts w:ascii="Arial" w:hAnsi="Arial" w:cs="Arial"/>
          <w:sz w:val="20"/>
        </w:rPr>
        <w:t>Prozent</w:t>
      </w:r>
      <w:r w:rsidR="0030677F" w:rsidRPr="00216C6E">
        <w:rPr>
          <w:rFonts w:ascii="Arial" w:hAnsi="Arial" w:cs="Arial"/>
          <w:sz w:val="20"/>
        </w:rPr>
        <w:t xml:space="preserve"> entfallen auf die Landeshauptstadt.</w:t>
      </w:r>
      <w:bookmarkStart w:id="3" w:name="_Hlk96528406"/>
      <w:r w:rsidR="00DD4564" w:rsidRPr="00216C6E">
        <w:rPr>
          <w:rFonts w:ascii="Arial" w:hAnsi="Arial" w:cs="Arial"/>
          <w:sz w:val="20"/>
        </w:rPr>
        <w:t xml:space="preserve"> </w:t>
      </w:r>
      <w:r w:rsidR="0003294B" w:rsidRPr="00216C6E">
        <w:rPr>
          <w:rFonts w:ascii="Arial" w:hAnsi="Arial" w:cs="Arial"/>
          <w:sz w:val="20"/>
        </w:rPr>
        <w:t>767</w:t>
      </w:r>
      <w:r w:rsidR="00DD4564" w:rsidRPr="00216C6E">
        <w:rPr>
          <w:rFonts w:ascii="Arial" w:hAnsi="Arial" w:cs="Arial"/>
          <w:sz w:val="20"/>
        </w:rPr>
        <w:t xml:space="preserve"> Übernachtungsbetriebe mit </w:t>
      </w:r>
      <w:r w:rsidR="0003294B" w:rsidRPr="00216C6E">
        <w:rPr>
          <w:rFonts w:ascii="Arial" w:hAnsi="Arial" w:cs="Arial"/>
          <w:sz w:val="20"/>
        </w:rPr>
        <w:t xml:space="preserve">65.553 </w:t>
      </w:r>
      <w:r w:rsidR="007B5512" w:rsidRPr="00216C6E">
        <w:rPr>
          <w:rFonts w:ascii="Arial" w:hAnsi="Arial" w:cs="Arial"/>
          <w:sz w:val="20"/>
        </w:rPr>
        <w:t>Betten standen in der Gesamtregion zur Verfügung</w:t>
      </w:r>
      <w:r w:rsidR="00BE1B32" w:rsidRPr="00216C6E">
        <w:rPr>
          <w:rFonts w:ascii="Arial" w:hAnsi="Arial" w:cs="Arial"/>
          <w:sz w:val="20"/>
        </w:rPr>
        <w:t xml:space="preserve"> (Stand: Juli 2025)</w:t>
      </w:r>
      <w:r w:rsidR="007B5512" w:rsidRPr="00216C6E">
        <w:rPr>
          <w:rFonts w:ascii="Arial" w:hAnsi="Arial" w:cs="Arial"/>
          <w:sz w:val="20"/>
        </w:rPr>
        <w:t xml:space="preserve">. Die durchschnittliche Bettenauslastung </w:t>
      </w:r>
      <w:r w:rsidR="00331B80" w:rsidRPr="00216C6E">
        <w:rPr>
          <w:rFonts w:ascii="Arial" w:hAnsi="Arial" w:cs="Arial"/>
          <w:sz w:val="20"/>
        </w:rPr>
        <w:t xml:space="preserve">2025 </w:t>
      </w:r>
      <w:r w:rsidR="00AA5DC8" w:rsidRPr="00216C6E">
        <w:rPr>
          <w:rFonts w:ascii="Arial" w:hAnsi="Arial" w:cs="Arial"/>
          <w:sz w:val="20"/>
        </w:rPr>
        <w:t>lag bei</w:t>
      </w:r>
      <w:r w:rsidR="007B5512" w:rsidRPr="00216C6E">
        <w:rPr>
          <w:rFonts w:ascii="Arial" w:hAnsi="Arial" w:cs="Arial"/>
          <w:sz w:val="20"/>
        </w:rPr>
        <w:t xml:space="preserve"> 39,</w:t>
      </w:r>
      <w:r w:rsidR="00A27368" w:rsidRPr="00216C6E">
        <w:rPr>
          <w:rFonts w:ascii="Arial" w:hAnsi="Arial" w:cs="Arial"/>
          <w:sz w:val="20"/>
        </w:rPr>
        <w:t>5</w:t>
      </w:r>
      <w:r w:rsidR="00AA5DC8" w:rsidRPr="00216C6E">
        <w:rPr>
          <w:rFonts w:ascii="Arial" w:hAnsi="Arial" w:cs="Arial"/>
          <w:sz w:val="20"/>
        </w:rPr>
        <w:t xml:space="preserve"> Prozent.</w:t>
      </w:r>
      <w:bookmarkEnd w:id="3"/>
    </w:p>
    <w:p w14:paraId="53BC98EB" w14:textId="77777777" w:rsidR="008B127A" w:rsidRPr="00216C6E" w:rsidRDefault="008B127A" w:rsidP="008B127A">
      <w:pPr>
        <w:pStyle w:val="Textkrper2"/>
        <w:spacing w:after="0" w:line="360" w:lineRule="auto"/>
        <w:ind w:left="426"/>
        <w:rPr>
          <w:rFonts w:ascii="Arial" w:hAnsi="Arial" w:cs="Arial"/>
          <w:sz w:val="20"/>
        </w:rPr>
      </w:pPr>
    </w:p>
    <w:p w14:paraId="42F568C3" w14:textId="309739D0" w:rsidR="00DA1F57" w:rsidRPr="00216C6E" w:rsidRDefault="00DA1F57" w:rsidP="001645BE">
      <w:pPr>
        <w:pStyle w:val="Textkrper2"/>
        <w:spacing w:line="360" w:lineRule="auto"/>
        <w:ind w:left="426"/>
        <w:rPr>
          <w:rFonts w:ascii="Arial" w:hAnsi="Arial" w:cs="Arial"/>
          <w:sz w:val="20"/>
        </w:rPr>
      </w:pPr>
      <w:r w:rsidRPr="00216C6E">
        <w:rPr>
          <w:rFonts w:ascii="Arial" w:hAnsi="Arial" w:cs="Arial"/>
          <w:sz w:val="20"/>
        </w:rPr>
        <w:t xml:space="preserve">„Angesichts des starken Wachstums im Jahr 2024 waren wir mit dem Jahresergebnis 2025 bezogen auf die Übernachtungszahlen in der Landeshauptstadt zufrieden. </w:t>
      </w:r>
      <w:r w:rsidR="001645BE" w:rsidRPr="00216C6E">
        <w:rPr>
          <w:rFonts w:ascii="Arial" w:hAnsi="Arial" w:cs="Arial"/>
          <w:sz w:val="20"/>
        </w:rPr>
        <w:t xml:space="preserve">Grundsätzlich hat die Region, pauschal betrachtet, derzeit nicht die gleiche Dynamik in der touristischen Entwicklung wie die Landeshauptstadt. Das müssen wir in unserer touristischen Arbeit im Auge behalten. </w:t>
      </w:r>
      <w:r w:rsidRPr="00216C6E">
        <w:rPr>
          <w:rFonts w:ascii="Arial" w:hAnsi="Arial" w:cs="Arial"/>
          <w:sz w:val="20"/>
        </w:rPr>
        <w:t>Für 2026 sind wir optimistisch. Wir rechnen mit einer insgesamt soliden Entwicklung und erwarten ein leichtes Plus – auch wenn der Wettbewerb zwischen den deutschen Städtereisezielen spürbar zunimmt“, so Armin Dellnitz, Geschäftsführer der Stuttgart-Marketing GmbH.</w:t>
      </w:r>
    </w:p>
    <w:p w14:paraId="3A701618" w14:textId="77777777" w:rsidR="00DA1F57" w:rsidRPr="00FF73CA" w:rsidRDefault="00DA1F57" w:rsidP="00DA1F57">
      <w:pPr>
        <w:pStyle w:val="Textkrper2"/>
        <w:spacing w:after="0" w:line="360" w:lineRule="auto"/>
        <w:ind w:left="426"/>
        <w:rPr>
          <w:rFonts w:ascii="Arial" w:hAnsi="Arial" w:cs="Arial"/>
          <w:color w:val="000000" w:themeColor="text1"/>
          <w:sz w:val="20"/>
        </w:rPr>
      </w:pPr>
    </w:p>
    <w:p w14:paraId="6113D770" w14:textId="03BE9F64" w:rsidR="00287E9F" w:rsidRPr="00FF73CA" w:rsidRDefault="002262E1" w:rsidP="00F92397">
      <w:pPr>
        <w:pStyle w:val="Textkrper2"/>
        <w:spacing w:after="0" w:line="360" w:lineRule="auto"/>
        <w:ind w:left="426" w:right="-425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Pressekontakt:</w:t>
      </w:r>
      <w:r w:rsidR="00F92397" w:rsidRPr="00FF73CA">
        <w:rPr>
          <w:rFonts w:ascii="Arial" w:hAnsi="Arial" w:cs="Arial"/>
          <w:sz w:val="20"/>
        </w:rPr>
        <w:tab/>
        <w:t xml:space="preserve"> </w:t>
      </w:r>
      <w:r w:rsidR="00F92397" w:rsidRPr="00FF73CA">
        <w:rPr>
          <w:rFonts w:ascii="Arial" w:hAnsi="Arial" w:cs="Arial"/>
          <w:sz w:val="20"/>
        </w:rPr>
        <w:tab/>
      </w:r>
      <w:r w:rsidR="00F8035C" w:rsidRPr="00FF73CA">
        <w:rPr>
          <w:rFonts w:ascii="Arial" w:hAnsi="Arial" w:cs="Arial"/>
          <w:sz w:val="20"/>
        </w:rPr>
        <w:tab/>
      </w:r>
    </w:p>
    <w:p w14:paraId="19B49981" w14:textId="001F6960" w:rsidR="00DE604D" w:rsidRPr="00FF73CA" w:rsidRDefault="002262E1" w:rsidP="002262E1">
      <w:pPr>
        <w:pStyle w:val="Textkrper2"/>
        <w:spacing w:after="0" w:line="360" w:lineRule="auto"/>
        <w:ind w:left="426" w:right="-425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Stuttgart-Marketing GmbH</w:t>
      </w:r>
    </w:p>
    <w:p w14:paraId="15AF592A" w14:textId="501A4949" w:rsidR="002262E1" w:rsidRPr="00FF73CA" w:rsidRDefault="002262E1" w:rsidP="00DE604D">
      <w:pPr>
        <w:pStyle w:val="Textkrper2"/>
        <w:spacing w:after="0" w:line="360" w:lineRule="auto"/>
        <w:ind w:left="426" w:right="-425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Annegret Bey</w:t>
      </w:r>
    </w:p>
    <w:p w14:paraId="6B1B9569" w14:textId="77777777" w:rsidR="00B75E79" w:rsidRPr="00FF73CA" w:rsidRDefault="002262E1" w:rsidP="00F92397">
      <w:pPr>
        <w:pStyle w:val="Textkrper2"/>
        <w:spacing w:after="0" w:line="360" w:lineRule="auto"/>
        <w:ind w:left="426" w:right="-425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Tel. 0711 / 22 28-222</w:t>
      </w:r>
    </w:p>
    <w:p w14:paraId="1160BB2C" w14:textId="77777777" w:rsidR="00E3525D" w:rsidRPr="00FF73CA" w:rsidRDefault="002262E1" w:rsidP="00F92397">
      <w:pPr>
        <w:pStyle w:val="Textkrper2"/>
        <w:spacing w:after="0" w:line="360" w:lineRule="auto"/>
        <w:ind w:left="426" w:right="-425"/>
        <w:rPr>
          <w:rFonts w:ascii="Arial" w:hAnsi="Arial" w:cs="Arial"/>
          <w:sz w:val="20"/>
        </w:rPr>
      </w:pPr>
      <w:r w:rsidRPr="00FF73CA">
        <w:rPr>
          <w:rFonts w:ascii="Arial" w:hAnsi="Arial" w:cs="Arial"/>
          <w:sz w:val="20"/>
        </w:rPr>
        <w:t>E-Mail:</w:t>
      </w:r>
      <w:r w:rsidR="00B75E79" w:rsidRPr="00FF73CA">
        <w:rPr>
          <w:rFonts w:ascii="Arial" w:hAnsi="Arial" w:cs="Arial"/>
          <w:sz w:val="20"/>
        </w:rPr>
        <w:t xml:space="preserve"> presse@stuttgart-tourist.de</w:t>
      </w:r>
      <w:r w:rsidRPr="00FF73CA">
        <w:rPr>
          <w:rFonts w:ascii="Arial" w:hAnsi="Arial" w:cs="Arial"/>
          <w:sz w:val="20"/>
        </w:rPr>
        <w:t xml:space="preserve"> </w:t>
      </w:r>
    </w:p>
    <w:p w14:paraId="6FE061F9" w14:textId="3320C77B" w:rsidR="00B13F82" w:rsidRPr="00FF73CA" w:rsidRDefault="00B13F82" w:rsidP="00E3525D">
      <w:pPr>
        <w:rPr>
          <w:rFonts w:ascii="Arial" w:hAnsi="Arial" w:cs="Arial"/>
          <w:sz w:val="20"/>
        </w:rPr>
      </w:pPr>
      <w:r w:rsidRPr="00FF73CA">
        <w:rPr>
          <w:rFonts w:ascii="Arial" w:hAnsi="Arial" w:cs="Arial"/>
          <w:color w:val="0000FF" w:themeColor="hyperlink"/>
          <w:sz w:val="20"/>
          <w:u w:val="single"/>
        </w:rPr>
        <w:br w:type="page"/>
      </w:r>
    </w:p>
    <w:p w14:paraId="0B8FEA24" w14:textId="799E0D44" w:rsidR="0042526D" w:rsidRPr="00FF73CA" w:rsidRDefault="0042526D" w:rsidP="0042526D">
      <w:pPr>
        <w:ind w:left="1276" w:hanging="1276"/>
        <w:jc w:val="left"/>
        <w:rPr>
          <w:rFonts w:ascii="Arial Rounded MT Bold" w:hAnsi="Arial Rounded MT Bold" w:cs="Arial"/>
          <w:bCs/>
          <w:color w:val="000000"/>
          <w:sz w:val="20"/>
          <w:lang w:eastAsia="de-DE"/>
        </w:rPr>
      </w:pPr>
      <w:r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lastRenderedPageBreak/>
        <w:t xml:space="preserve">Tabelle 1: </w:t>
      </w:r>
      <w:r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tab/>
        <w:t>Entwicklung der Ankünfte, Übernachtungen, Bettenzahl in Stuttgarter Beherbergungsbetrieben seit 2010</w:t>
      </w:r>
    </w:p>
    <w:p w14:paraId="2B161F33" w14:textId="77777777" w:rsidR="0042526D" w:rsidRPr="00FF73CA" w:rsidRDefault="0042526D" w:rsidP="0042526D">
      <w:pPr>
        <w:jc w:val="left"/>
        <w:rPr>
          <w:rFonts w:ascii="Arial Rounded MT Bold" w:hAnsi="Arial Rounded MT Bold" w:cs="Arial"/>
          <w:bCs/>
          <w:color w:val="000000"/>
          <w:sz w:val="20"/>
          <w:lang w:eastAsia="de-DE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1403"/>
        <w:gridCol w:w="1631"/>
        <w:gridCol w:w="1346"/>
        <w:gridCol w:w="1418"/>
        <w:gridCol w:w="1559"/>
        <w:gridCol w:w="1417"/>
      </w:tblGrid>
      <w:tr w:rsidR="0042526D" w:rsidRPr="00FF73CA" w14:paraId="0136EF33" w14:textId="77777777" w:rsidTr="00D11013">
        <w:trPr>
          <w:trHeight w:val="855"/>
        </w:trPr>
        <w:tc>
          <w:tcPr>
            <w:tcW w:w="8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C33E" w14:textId="77777777" w:rsidR="0042526D" w:rsidRPr="00FF73CA" w:rsidRDefault="0042526D" w:rsidP="0042526D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Jahr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E196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Ankünfte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1CF2" w14:textId="173752B9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Übernach</w:t>
            </w:r>
            <w:r w:rsidR="00D11013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t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ungen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4782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Auslands-übernach-</w:t>
            </w:r>
            <w:proofErr w:type="spellStart"/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tungen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06AB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Auslastung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br/>
              <w:t>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95B89B1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Angebotene Schlafgelegen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softHyphen/>
              <w:t>heiten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E0E49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Geöffnete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br/>
              <w:t>Betriebe (Juli)</w:t>
            </w:r>
          </w:p>
        </w:tc>
      </w:tr>
      <w:tr w:rsidR="0042526D" w:rsidRPr="00FF73CA" w14:paraId="60B1ECC8" w14:textId="77777777" w:rsidTr="00D11013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217D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8776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910D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4CFB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07EF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131FD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(Juli)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97B2C5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</w:tr>
      <w:tr w:rsidR="0042526D" w:rsidRPr="00FF73CA" w14:paraId="787B880F" w14:textId="77777777" w:rsidTr="00D11013">
        <w:trPr>
          <w:trHeight w:val="202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4D59DDC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 </w:t>
            </w:r>
          </w:p>
        </w:tc>
        <w:tc>
          <w:tcPr>
            <w:tcW w:w="1403" w:type="dxa"/>
            <w:vAlign w:val="bottom"/>
            <w:hideMark/>
          </w:tcPr>
          <w:p w14:paraId="3215B54C" w14:textId="77777777" w:rsidR="0042526D" w:rsidRPr="00FF73CA" w:rsidRDefault="0042526D" w:rsidP="0042526D">
            <w:pPr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631" w:type="dxa"/>
            <w:vAlign w:val="bottom"/>
            <w:hideMark/>
          </w:tcPr>
          <w:p w14:paraId="05D8FD2E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346" w:type="dxa"/>
            <w:vAlign w:val="bottom"/>
            <w:hideMark/>
          </w:tcPr>
          <w:p w14:paraId="707575A5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418" w:type="dxa"/>
            <w:vAlign w:val="bottom"/>
            <w:hideMark/>
          </w:tcPr>
          <w:p w14:paraId="652F3406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559" w:type="dxa"/>
            <w:vAlign w:val="bottom"/>
            <w:hideMark/>
          </w:tcPr>
          <w:p w14:paraId="5EEBB866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417" w:type="dxa"/>
            <w:vAlign w:val="bottom"/>
            <w:hideMark/>
          </w:tcPr>
          <w:p w14:paraId="140E0251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</w:tr>
      <w:tr w:rsidR="0042526D" w:rsidRPr="00FF73CA" w14:paraId="2514A03E" w14:textId="77777777" w:rsidTr="00D11013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1F8EDA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2010</w:t>
            </w:r>
          </w:p>
        </w:tc>
        <w:tc>
          <w:tcPr>
            <w:tcW w:w="1403" w:type="dxa"/>
            <w:noWrap/>
            <w:hideMark/>
          </w:tcPr>
          <w:p w14:paraId="73B80E25" w14:textId="19E93055" w:rsidR="0042526D" w:rsidRPr="00FF73CA" w:rsidRDefault="0042526D" w:rsidP="009E58A5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475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134</w:t>
            </w:r>
          </w:p>
        </w:tc>
        <w:tc>
          <w:tcPr>
            <w:tcW w:w="1631" w:type="dxa"/>
            <w:noWrap/>
            <w:hideMark/>
          </w:tcPr>
          <w:p w14:paraId="7703902F" w14:textId="057BEBB4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702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594</w:t>
            </w:r>
          </w:p>
        </w:tc>
        <w:tc>
          <w:tcPr>
            <w:tcW w:w="1346" w:type="dxa"/>
            <w:noWrap/>
            <w:hideMark/>
          </w:tcPr>
          <w:p w14:paraId="5EBF46E5" w14:textId="7D8AE291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811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037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6B0FA7B7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43,5</w:t>
            </w:r>
          </w:p>
        </w:tc>
        <w:tc>
          <w:tcPr>
            <w:tcW w:w="1559" w:type="dxa"/>
            <w:noWrap/>
            <w:hideMark/>
          </w:tcPr>
          <w:p w14:paraId="52A2003B" w14:textId="6295DE71" w:rsidR="0042526D" w:rsidRPr="00FF73CA" w:rsidRDefault="0042526D" w:rsidP="0042526D">
            <w:pPr>
              <w:ind w:right="28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17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114</w:t>
            </w:r>
          </w:p>
        </w:tc>
        <w:tc>
          <w:tcPr>
            <w:tcW w:w="1417" w:type="dxa"/>
            <w:noWrap/>
            <w:hideMark/>
          </w:tcPr>
          <w:p w14:paraId="2BEFAEE0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167</w:t>
            </w:r>
          </w:p>
        </w:tc>
      </w:tr>
      <w:tr w:rsidR="0042526D" w:rsidRPr="00FF73CA" w14:paraId="5C8ABEAE" w14:textId="77777777" w:rsidTr="00D11013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F21C86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2015</w:t>
            </w:r>
          </w:p>
        </w:tc>
        <w:tc>
          <w:tcPr>
            <w:tcW w:w="1403" w:type="dxa"/>
            <w:noWrap/>
            <w:hideMark/>
          </w:tcPr>
          <w:p w14:paraId="5E3D2203" w14:textId="4376990E" w:rsidR="0042526D" w:rsidRPr="00FF73CA" w:rsidRDefault="0042526D" w:rsidP="009E58A5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896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259</w:t>
            </w:r>
          </w:p>
        </w:tc>
        <w:tc>
          <w:tcPr>
            <w:tcW w:w="1631" w:type="dxa"/>
            <w:noWrap/>
            <w:hideMark/>
          </w:tcPr>
          <w:p w14:paraId="6A4EA50E" w14:textId="7EB32E15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561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490</w:t>
            </w:r>
          </w:p>
        </w:tc>
        <w:tc>
          <w:tcPr>
            <w:tcW w:w="1346" w:type="dxa"/>
            <w:noWrap/>
            <w:hideMark/>
          </w:tcPr>
          <w:p w14:paraId="661EED5D" w14:textId="0F0148D9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115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582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4B84FC79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52,3</w:t>
            </w:r>
          </w:p>
        </w:tc>
        <w:tc>
          <w:tcPr>
            <w:tcW w:w="1559" w:type="dxa"/>
            <w:noWrap/>
            <w:hideMark/>
          </w:tcPr>
          <w:p w14:paraId="47D6992E" w14:textId="2A838D20" w:rsidR="0042526D" w:rsidRPr="00FF73CA" w:rsidRDefault="0042526D" w:rsidP="0042526D">
            <w:pPr>
              <w:ind w:right="28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19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080</w:t>
            </w:r>
          </w:p>
        </w:tc>
        <w:tc>
          <w:tcPr>
            <w:tcW w:w="1417" w:type="dxa"/>
            <w:hideMark/>
          </w:tcPr>
          <w:p w14:paraId="0EBF50C8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173</w:t>
            </w:r>
          </w:p>
        </w:tc>
      </w:tr>
      <w:tr w:rsidR="0042526D" w:rsidRPr="00FF73CA" w14:paraId="72304AEE" w14:textId="77777777" w:rsidTr="00D11013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C1F1A0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2016</w:t>
            </w:r>
          </w:p>
        </w:tc>
        <w:tc>
          <w:tcPr>
            <w:tcW w:w="1403" w:type="dxa"/>
            <w:noWrap/>
            <w:hideMark/>
          </w:tcPr>
          <w:p w14:paraId="185F6DDB" w14:textId="5C31B8D9" w:rsidR="0042526D" w:rsidRPr="00FF73CA" w:rsidRDefault="0042526D" w:rsidP="009E58A5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998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477</w:t>
            </w:r>
          </w:p>
        </w:tc>
        <w:tc>
          <w:tcPr>
            <w:tcW w:w="1631" w:type="dxa"/>
            <w:noWrap/>
            <w:hideMark/>
          </w:tcPr>
          <w:p w14:paraId="20061F29" w14:textId="28B49426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706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017</w:t>
            </w:r>
          </w:p>
        </w:tc>
        <w:tc>
          <w:tcPr>
            <w:tcW w:w="1346" w:type="dxa"/>
            <w:noWrap/>
            <w:hideMark/>
          </w:tcPr>
          <w:p w14:paraId="25E62F01" w14:textId="43E4F6AE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133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244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0AA5FB4E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51,5</w:t>
            </w:r>
          </w:p>
        </w:tc>
        <w:tc>
          <w:tcPr>
            <w:tcW w:w="1559" w:type="dxa"/>
            <w:noWrap/>
            <w:hideMark/>
          </w:tcPr>
          <w:p w14:paraId="1CA68CD2" w14:textId="1A839B40" w:rsidR="0042526D" w:rsidRPr="00FF73CA" w:rsidRDefault="0042526D" w:rsidP="0042526D">
            <w:pPr>
              <w:ind w:right="28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418</w:t>
            </w:r>
          </w:p>
        </w:tc>
        <w:tc>
          <w:tcPr>
            <w:tcW w:w="1417" w:type="dxa"/>
            <w:hideMark/>
          </w:tcPr>
          <w:p w14:paraId="3C751195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168</w:t>
            </w:r>
          </w:p>
        </w:tc>
      </w:tr>
      <w:tr w:rsidR="0042526D" w:rsidRPr="00FF73CA" w14:paraId="55C521A8" w14:textId="77777777" w:rsidTr="00D11013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B78971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2017</w:t>
            </w:r>
          </w:p>
        </w:tc>
        <w:tc>
          <w:tcPr>
            <w:tcW w:w="1403" w:type="dxa"/>
            <w:noWrap/>
            <w:hideMark/>
          </w:tcPr>
          <w:p w14:paraId="39208CFE" w14:textId="45446E48" w:rsidR="0042526D" w:rsidRPr="00FF73CA" w:rsidRDefault="0042526D" w:rsidP="009E58A5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039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241</w:t>
            </w:r>
          </w:p>
        </w:tc>
        <w:tc>
          <w:tcPr>
            <w:tcW w:w="1631" w:type="dxa"/>
            <w:noWrap/>
            <w:hideMark/>
          </w:tcPr>
          <w:p w14:paraId="30CDB70E" w14:textId="6D8B7750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781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564</w:t>
            </w:r>
          </w:p>
        </w:tc>
        <w:tc>
          <w:tcPr>
            <w:tcW w:w="1346" w:type="dxa"/>
            <w:noWrap/>
            <w:hideMark/>
          </w:tcPr>
          <w:p w14:paraId="5EF45233" w14:textId="4F2D4CB5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151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728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5E025E9E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50,5</w:t>
            </w:r>
          </w:p>
        </w:tc>
        <w:tc>
          <w:tcPr>
            <w:tcW w:w="1559" w:type="dxa"/>
            <w:noWrap/>
            <w:hideMark/>
          </w:tcPr>
          <w:p w14:paraId="1BF4C96A" w14:textId="652BB643" w:rsidR="0042526D" w:rsidRPr="00FF73CA" w:rsidRDefault="0042526D" w:rsidP="0042526D">
            <w:pPr>
              <w:ind w:right="28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712</w:t>
            </w:r>
          </w:p>
        </w:tc>
        <w:tc>
          <w:tcPr>
            <w:tcW w:w="1417" w:type="dxa"/>
            <w:hideMark/>
          </w:tcPr>
          <w:p w14:paraId="18DF9E35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171</w:t>
            </w:r>
          </w:p>
        </w:tc>
      </w:tr>
      <w:tr w:rsidR="0042526D" w:rsidRPr="00FF73CA" w14:paraId="3E4BE851" w14:textId="77777777" w:rsidTr="00D11013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A91209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2018</w:t>
            </w:r>
          </w:p>
        </w:tc>
        <w:tc>
          <w:tcPr>
            <w:tcW w:w="1403" w:type="dxa"/>
            <w:noWrap/>
            <w:hideMark/>
          </w:tcPr>
          <w:p w14:paraId="1F259B3E" w14:textId="1522B2FB" w:rsidR="0042526D" w:rsidRPr="00FF73CA" w:rsidRDefault="0042526D" w:rsidP="009E58A5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062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673</w:t>
            </w:r>
          </w:p>
        </w:tc>
        <w:tc>
          <w:tcPr>
            <w:tcW w:w="1631" w:type="dxa"/>
            <w:noWrap/>
            <w:hideMark/>
          </w:tcPr>
          <w:p w14:paraId="00C1674E" w14:textId="66CE254A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911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781</w:t>
            </w:r>
          </w:p>
        </w:tc>
        <w:tc>
          <w:tcPr>
            <w:tcW w:w="1346" w:type="dxa"/>
            <w:noWrap/>
            <w:hideMark/>
          </w:tcPr>
          <w:p w14:paraId="16A4BD48" w14:textId="50DFF6C2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222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495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48FE317F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50,3</w:t>
            </w:r>
          </w:p>
        </w:tc>
        <w:tc>
          <w:tcPr>
            <w:tcW w:w="1559" w:type="dxa"/>
            <w:noWrap/>
            <w:hideMark/>
          </w:tcPr>
          <w:p w14:paraId="5ABDBF45" w14:textId="57B2C775" w:rsidR="0042526D" w:rsidRPr="00FF73CA" w:rsidRDefault="0042526D" w:rsidP="0042526D">
            <w:pPr>
              <w:ind w:right="28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494</w:t>
            </w:r>
          </w:p>
        </w:tc>
        <w:tc>
          <w:tcPr>
            <w:tcW w:w="1417" w:type="dxa"/>
            <w:hideMark/>
          </w:tcPr>
          <w:p w14:paraId="3C5FB267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171</w:t>
            </w:r>
          </w:p>
        </w:tc>
      </w:tr>
      <w:tr w:rsidR="0042526D" w:rsidRPr="00FF73CA" w14:paraId="406C83CC" w14:textId="77777777" w:rsidTr="00D11013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1C4F89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2019</w:t>
            </w:r>
          </w:p>
        </w:tc>
        <w:tc>
          <w:tcPr>
            <w:tcW w:w="1403" w:type="dxa"/>
            <w:noWrap/>
            <w:hideMark/>
          </w:tcPr>
          <w:p w14:paraId="3623E1A9" w14:textId="26BC6896" w:rsidR="0042526D" w:rsidRPr="00FF73CA" w:rsidRDefault="0042526D" w:rsidP="009E58A5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180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338</w:t>
            </w:r>
          </w:p>
        </w:tc>
        <w:tc>
          <w:tcPr>
            <w:tcW w:w="1631" w:type="dxa"/>
            <w:noWrap/>
            <w:hideMark/>
          </w:tcPr>
          <w:p w14:paraId="1994CE4A" w14:textId="63CEA296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086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683</w:t>
            </w:r>
          </w:p>
        </w:tc>
        <w:tc>
          <w:tcPr>
            <w:tcW w:w="1346" w:type="dxa"/>
            <w:noWrap/>
            <w:hideMark/>
          </w:tcPr>
          <w:p w14:paraId="7CBAAD2B" w14:textId="7AD7A549" w:rsidR="0042526D" w:rsidRPr="00FF73CA" w:rsidRDefault="0042526D" w:rsidP="0042526D">
            <w:pPr>
              <w:ind w:right="141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268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904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209244FB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50,7</w:t>
            </w:r>
          </w:p>
        </w:tc>
        <w:tc>
          <w:tcPr>
            <w:tcW w:w="1559" w:type="dxa"/>
            <w:noWrap/>
            <w:hideMark/>
          </w:tcPr>
          <w:p w14:paraId="266D1C7D" w14:textId="4C48D47D" w:rsidR="0042526D" w:rsidRPr="00FF73CA" w:rsidRDefault="0042526D" w:rsidP="0042526D">
            <w:pPr>
              <w:ind w:right="28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122</w:t>
            </w:r>
          </w:p>
        </w:tc>
        <w:tc>
          <w:tcPr>
            <w:tcW w:w="1417" w:type="dxa"/>
            <w:hideMark/>
          </w:tcPr>
          <w:p w14:paraId="42EAAFF1" w14:textId="77777777" w:rsidR="0042526D" w:rsidRPr="00FF73CA" w:rsidRDefault="0042526D" w:rsidP="0042526D">
            <w:pPr>
              <w:ind w:right="426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171</w:t>
            </w:r>
          </w:p>
        </w:tc>
      </w:tr>
      <w:tr w:rsidR="0042526D" w:rsidRPr="00FF73CA" w14:paraId="0C9E956F" w14:textId="77777777" w:rsidTr="00D11013">
        <w:trPr>
          <w:trHeight w:val="153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08FB62" w14:textId="77777777" w:rsidR="0042526D" w:rsidRPr="00FF73CA" w:rsidRDefault="0042526D" w:rsidP="00385EB2">
            <w:pPr>
              <w:spacing w:line="276" w:lineRule="auto"/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2020</w:t>
            </w:r>
          </w:p>
        </w:tc>
        <w:tc>
          <w:tcPr>
            <w:tcW w:w="1403" w:type="dxa"/>
            <w:noWrap/>
            <w:hideMark/>
          </w:tcPr>
          <w:p w14:paraId="59A0A303" w14:textId="43FB239C" w:rsidR="0042526D" w:rsidRPr="00FF73CA" w:rsidRDefault="0042526D" w:rsidP="009E58A5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826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405</w:t>
            </w:r>
          </w:p>
        </w:tc>
        <w:tc>
          <w:tcPr>
            <w:tcW w:w="1631" w:type="dxa"/>
            <w:noWrap/>
            <w:hideMark/>
          </w:tcPr>
          <w:p w14:paraId="029A7DB7" w14:textId="6159692F" w:rsidR="0042526D" w:rsidRPr="00FF73CA" w:rsidRDefault="0042526D" w:rsidP="00385EB2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648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103</w:t>
            </w:r>
          </w:p>
        </w:tc>
        <w:tc>
          <w:tcPr>
            <w:tcW w:w="1346" w:type="dxa"/>
            <w:noWrap/>
            <w:hideMark/>
          </w:tcPr>
          <w:p w14:paraId="7BD57DDD" w14:textId="328C130C" w:rsidR="0042526D" w:rsidRPr="00FF73CA" w:rsidRDefault="0042526D" w:rsidP="00385EB2">
            <w:pPr>
              <w:spacing w:line="276" w:lineRule="auto"/>
              <w:ind w:right="140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389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898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484A83D1" w14:textId="77777777" w:rsidR="0042526D" w:rsidRPr="00FF73CA" w:rsidRDefault="0042526D" w:rsidP="00385EB2">
            <w:pPr>
              <w:spacing w:line="276" w:lineRule="auto"/>
              <w:ind w:right="42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24,3</w:t>
            </w:r>
          </w:p>
        </w:tc>
        <w:tc>
          <w:tcPr>
            <w:tcW w:w="1559" w:type="dxa"/>
            <w:noWrap/>
            <w:hideMark/>
          </w:tcPr>
          <w:p w14:paraId="6DAFD57F" w14:textId="7D17D598" w:rsidR="0042526D" w:rsidRPr="00FF73CA" w:rsidRDefault="0042526D" w:rsidP="00385EB2">
            <w:pPr>
              <w:spacing w:line="276" w:lineRule="auto"/>
              <w:ind w:right="282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19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894</w:t>
            </w:r>
          </w:p>
        </w:tc>
        <w:tc>
          <w:tcPr>
            <w:tcW w:w="1417" w:type="dxa"/>
            <w:hideMark/>
          </w:tcPr>
          <w:p w14:paraId="0D9E4A8C" w14:textId="77777777" w:rsidR="0042526D" w:rsidRPr="00FF73CA" w:rsidRDefault="0042526D" w:rsidP="00385EB2">
            <w:pPr>
              <w:spacing w:line="276" w:lineRule="auto"/>
              <w:ind w:right="424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158</w:t>
            </w:r>
          </w:p>
        </w:tc>
      </w:tr>
      <w:tr w:rsidR="0042526D" w:rsidRPr="00FF73CA" w14:paraId="78BD4B5A" w14:textId="77777777" w:rsidTr="00D11013">
        <w:trPr>
          <w:trHeight w:val="80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D77C1F" w14:textId="77777777" w:rsidR="0042526D" w:rsidRPr="00FF73CA" w:rsidRDefault="0042526D" w:rsidP="00385EB2">
            <w:pPr>
              <w:spacing w:line="276" w:lineRule="auto"/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2021</w:t>
            </w:r>
          </w:p>
          <w:p w14:paraId="71358A35" w14:textId="77777777" w:rsidR="0042526D" w:rsidRPr="00FF73CA" w:rsidRDefault="0042526D" w:rsidP="00385EB2">
            <w:pPr>
              <w:spacing w:line="276" w:lineRule="auto"/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2022</w:t>
            </w:r>
          </w:p>
          <w:p w14:paraId="77C17EF6" w14:textId="7D7978A8" w:rsidR="00B855AA" w:rsidRPr="00FF73CA" w:rsidRDefault="00B855AA" w:rsidP="00385EB2">
            <w:pPr>
              <w:spacing w:line="276" w:lineRule="auto"/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2023</w:t>
            </w:r>
          </w:p>
        </w:tc>
        <w:tc>
          <w:tcPr>
            <w:tcW w:w="1403" w:type="dxa"/>
            <w:noWrap/>
            <w:hideMark/>
          </w:tcPr>
          <w:p w14:paraId="214F8D67" w14:textId="5ED6BFB2" w:rsidR="0042526D" w:rsidRPr="00FF73CA" w:rsidRDefault="0042526D" w:rsidP="009E58A5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785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041</w:t>
            </w:r>
          </w:p>
          <w:p w14:paraId="46103268" w14:textId="25F7FF2D" w:rsidR="0042526D" w:rsidRPr="00FF73CA" w:rsidRDefault="0042526D" w:rsidP="009E58A5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714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887</w:t>
            </w:r>
          </w:p>
          <w:p w14:paraId="55308B11" w14:textId="774F4B34" w:rsidR="00B855AA" w:rsidRPr="00FF73CA" w:rsidRDefault="00385EB2" w:rsidP="009E58A5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093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850</w:t>
            </w:r>
          </w:p>
        </w:tc>
        <w:tc>
          <w:tcPr>
            <w:tcW w:w="1631" w:type="dxa"/>
            <w:noWrap/>
            <w:hideMark/>
          </w:tcPr>
          <w:p w14:paraId="2255CF2F" w14:textId="6F256FCA" w:rsidR="0042526D" w:rsidRPr="00FF73CA" w:rsidRDefault="0042526D" w:rsidP="00385EB2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629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238</w:t>
            </w:r>
          </w:p>
          <w:p w14:paraId="6807F20F" w14:textId="25867BE1" w:rsidR="0042526D" w:rsidRPr="00FF73CA" w:rsidRDefault="0042526D" w:rsidP="00385EB2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305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813</w:t>
            </w:r>
          </w:p>
          <w:p w14:paraId="4253F400" w14:textId="244CCCA1" w:rsidR="0042526D" w:rsidRPr="00FF73CA" w:rsidRDefault="00385EB2" w:rsidP="00385EB2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060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237</w:t>
            </w:r>
          </w:p>
        </w:tc>
        <w:tc>
          <w:tcPr>
            <w:tcW w:w="1346" w:type="dxa"/>
            <w:noWrap/>
            <w:hideMark/>
          </w:tcPr>
          <w:p w14:paraId="38669AC8" w14:textId="77777777" w:rsidR="0042526D" w:rsidRPr="00FF73CA" w:rsidRDefault="0042526D" w:rsidP="00385EB2">
            <w:pPr>
              <w:spacing w:line="276" w:lineRule="auto"/>
              <w:ind w:right="140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381964</w:t>
            </w:r>
          </w:p>
          <w:p w14:paraId="38705745" w14:textId="5B55C8A5" w:rsidR="0042526D" w:rsidRPr="00FF73CA" w:rsidRDefault="0042526D" w:rsidP="00385EB2">
            <w:pPr>
              <w:spacing w:line="276" w:lineRule="auto"/>
              <w:ind w:right="140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925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725</w:t>
            </w:r>
          </w:p>
          <w:p w14:paraId="29C48243" w14:textId="485BB8ED" w:rsidR="00385EB2" w:rsidRPr="00FF73CA" w:rsidRDefault="00385EB2" w:rsidP="00216C6E">
            <w:pPr>
              <w:spacing w:line="276" w:lineRule="auto"/>
              <w:ind w:right="140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213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965</w:t>
            </w:r>
          </w:p>
        </w:tc>
        <w:tc>
          <w:tcPr>
            <w:tcW w:w="1418" w:type="dxa"/>
            <w:shd w:val="clear" w:color="auto" w:fill="FFFFFF"/>
            <w:noWrap/>
            <w:hideMark/>
          </w:tcPr>
          <w:p w14:paraId="379054EB" w14:textId="77777777" w:rsidR="0042526D" w:rsidRPr="00FF73CA" w:rsidRDefault="0042526D" w:rsidP="00385EB2">
            <w:pPr>
              <w:spacing w:line="276" w:lineRule="auto"/>
              <w:ind w:right="42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22,3</w:t>
            </w:r>
          </w:p>
          <w:p w14:paraId="44DD4042" w14:textId="77777777" w:rsidR="0042526D" w:rsidRPr="00FF73CA" w:rsidRDefault="0042526D" w:rsidP="00385EB2">
            <w:pPr>
              <w:spacing w:line="276" w:lineRule="auto"/>
              <w:ind w:right="42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39,0</w:t>
            </w:r>
          </w:p>
          <w:p w14:paraId="72C60B25" w14:textId="2DB1C38D" w:rsidR="00385EB2" w:rsidRPr="00FF73CA" w:rsidRDefault="00385EB2" w:rsidP="00385EB2">
            <w:pPr>
              <w:spacing w:line="276" w:lineRule="auto"/>
              <w:ind w:right="42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46,4</w:t>
            </w:r>
          </w:p>
        </w:tc>
        <w:tc>
          <w:tcPr>
            <w:tcW w:w="1559" w:type="dxa"/>
            <w:noWrap/>
            <w:hideMark/>
          </w:tcPr>
          <w:p w14:paraId="32A67D3C" w14:textId="4995F349" w:rsidR="0042526D" w:rsidRPr="00FF73CA" w:rsidRDefault="003A7B7C" w:rsidP="00385EB2">
            <w:pPr>
              <w:spacing w:line="276" w:lineRule="auto"/>
              <w:ind w:right="282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="0042526D" w:rsidRPr="00FF73CA">
              <w:rPr>
                <w:rFonts w:ascii="Arial" w:hAnsi="Arial" w:cs="Arial"/>
                <w:sz w:val="20"/>
                <w:lang w:eastAsia="de-DE"/>
              </w:rPr>
              <w:t>20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="0042526D" w:rsidRPr="00FF73CA">
              <w:rPr>
                <w:rFonts w:ascii="Arial" w:hAnsi="Arial" w:cs="Arial"/>
                <w:sz w:val="20"/>
                <w:lang w:eastAsia="de-DE"/>
              </w:rPr>
              <w:t>618</w:t>
            </w:r>
          </w:p>
          <w:p w14:paraId="1A807504" w14:textId="45A987E4" w:rsidR="0042526D" w:rsidRPr="00FF73CA" w:rsidRDefault="0042526D" w:rsidP="00385EB2">
            <w:pPr>
              <w:spacing w:line="276" w:lineRule="auto"/>
              <w:ind w:right="282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073</w:t>
            </w:r>
          </w:p>
          <w:p w14:paraId="381F24C3" w14:textId="0AFA74E4" w:rsidR="00385EB2" w:rsidRPr="00FF73CA" w:rsidRDefault="00385EB2" w:rsidP="00385EB2">
            <w:pPr>
              <w:spacing w:line="276" w:lineRule="auto"/>
              <w:ind w:right="282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124</w:t>
            </w:r>
          </w:p>
        </w:tc>
        <w:tc>
          <w:tcPr>
            <w:tcW w:w="1417" w:type="dxa"/>
            <w:hideMark/>
          </w:tcPr>
          <w:p w14:paraId="1DD22F00" w14:textId="77777777" w:rsidR="0042526D" w:rsidRPr="00FF73CA" w:rsidRDefault="0042526D" w:rsidP="00385EB2">
            <w:pPr>
              <w:spacing w:line="276" w:lineRule="auto"/>
              <w:ind w:right="424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156</w:t>
            </w:r>
          </w:p>
          <w:p w14:paraId="73C0372C" w14:textId="66485954" w:rsidR="00385EB2" w:rsidRPr="00FF73CA" w:rsidRDefault="0042526D" w:rsidP="00385EB2">
            <w:pPr>
              <w:spacing w:line="276" w:lineRule="auto"/>
              <w:ind w:right="424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163</w:t>
            </w:r>
          </w:p>
          <w:p w14:paraId="2361C488" w14:textId="6958A565" w:rsidR="00385EB2" w:rsidRPr="00FF73CA" w:rsidRDefault="00385EB2" w:rsidP="00216C6E">
            <w:pPr>
              <w:spacing w:line="276" w:lineRule="auto"/>
              <w:ind w:right="424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161</w:t>
            </w:r>
          </w:p>
        </w:tc>
      </w:tr>
      <w:tr w:rsidR="00B729B0" w:rsidRPr="00FF73CA" w14:paraId="74D7434B" w14:textId="77777777" w:rsidTr="00D11013">
        <w:trPr>
          <w:trHeight w:val="80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F3CEC7C" w14:textId="78D4ED8A" w:rsidR="00B729B0" w:rsidRPr="00FF73CA" w:rsidRDefault="00B729B0" w:rsidP="00385EB2">
            <w:pPr>
              <w:spacing w:line="276" w:lineRule="auto"/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2024</w:t>
            </w:r>
          </w:p>
        </w:tc>
        <w:tc>
          <w:tcPr>
            <w:tcW w:w="1403" w:type="dxa"/>
            <w:noWrap/>
          </w:tcPr>
          <w:p w14:paraId="2F48F9F6" w14:textId="583DEEA8" w:rsidR="00B729B0" w:rsidRPr="00FF73CA" w:rsidRDefault="00BB24DD" w:rsidP="009E58A5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318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270</w:t>
            </w:r>
          </w:p>
        </w:tc>
        <w:tc>
          <w:tcPr>
            <w:tcW w:w="1631" w:type="dxa"/>
            <w:noWrap/>
          </w:tcPr>
          <w:p w14:paraId="1DAA0C97" w14:textId="681D5304" w:rsidR="00B729B0" w:rsidRPr="00FF73CA" w:rsidRDefault="00BB24DD" w:rsidP="00385EB2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653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227</w:t>
            </w:r>
          </w:p>
        </w:tc>
        <w:tc>
          <w:tcPr>
            <w:tcW w:w="1346" w:type="dxa"/>
            <w:noWrap/>
          </w:tcPr>
          <w:p w14:paraId="1FB1B581" w14:textId="27C79FFD" w:rsidR="00B729B0" w:rsidRPr="00FF73CA" w:rsidRDefault="00354E57" w:rsidP="00385EB2">
            <w:pPr>
              <w:spacing w:line="276" w:lineRule="auto"/>
              <w:ind w:right="140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392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627</w:t>
            </w:r>
          </w:p>
        </w:tc>
        <w:tc>
          <w:tcPr>
            <w:tcW w:w="1418" w:type="dxa"/>
            <w:shd w:val="clear" w:color="auto" w:fill="FFFFFF"/>
            <w:noWrap/>
          </w:tcPr>
          <w:p w14:paraId="7F8CD5A0" w14:textId="74CEE03A" w:rsidR="00B729B0" w:rsidRPr="00FF73CA" w:rsidRDefault="007963B9" w:rsidP="00385EB2">
            <w:pPr>
              <w:spacing w:line="276" w:lineRule="auto"/>
              <w:ind w:right="42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52,0</w:t>
            </w:r>
          </w:p>
        </w:tc>
        <w:tc>
          <w:tcPr>
            <w:tcW w:w="1559" w:type="dxa"/>
            <w:noWrap/>
          </w:tcPr>
          <w:p w14:paraId="58EC4B11" w14:textId="0111AAE2" w:rsidR="00B729B0" w:rsidRPr="00FF73CA" w:rsidRDefault="001E4F40" w:rsidP="00385EB2">
            <w:pPr>
              <w:spacing w:line="276" w:lineRule="auto"/>
              <w:ind w:right="282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741</w:t>
            </w:r>
          </w:p>
        </w:tc>
        <w:tc>
          <w:tcPr>
            <w:tcW w:w="1417" w:type="dxa"/>
          </w:tcPr>
          <w:p w14:paraId="7C08B366" w14:textId="4E559ACC" w:rsidR="00B729B0" w:rsidRPr="00FF73CA" w:rsidRDefault="001E4F40" w:rsidP="00385EB2">
            <w:pPr>
              <w:spacing w:line="276" w:lineRule="auto"/>
              <w:ind w:right="424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166</w:t>
            </w:r>
          </w:p>
        </w:tc>
      </w:tr>
      <w:tr w:rsidR="00B729B0" w:rsidRPr="00FF73CA" w14:paraId="6E9F1A69" w14:textId="77777777" w:rsidTr="00D11013">
        <w:trPr>
          <w:trHeight w:val="80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017AF9D" w14:textId="36A8FDE9" w:rsidR="00B729B0" w:rsidRPr="00FF73CA" w:rsidRDefault="003E5D03" w:rsidP="00385EB2">
            <w:pPr>
              <w:spacing w:line="276" w:lineRule="auto"/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2025</w:t>
            </w:r>
          </w:p>
        </w:tc>
        <w:tc>
          <w:tcPr>
            <w:tcW w:w="1403" w:type="dxa"/>
            <w:noWrap/>
          </w:tcPr>
          <w:p w14:paraId="77B8DF91" w14:textId="2A25C833" w:rsidR="00B729B0" w:rsidRPr="00FF73CA" w:rsidRDefault="00783850" w:rsidP="00783850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2.363.714</w:t>
            </w:r>
          </w:p>
        </w:tc>
        <w:tc>
          <w:tcPr>
            <w:tcW w:w="1631" w:type="dxa"/>
            <w:noWrap/>
          </w:tcPr>
          <w:p w14:paraId="0A65AD19" w14:textId="377DBB73" w:rsidR="00B729B0" w:rsidRPr="00FF73CA" w:rsidRDefault="00783850" w:rsidP="00385EB2">
            <w:pPr>
              <w:spacing w:line="276" w:lineRule="auto"/>
              <w:ind w:right="138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4.529.358</w:t>
            </w:r>
          </w:p>
        </w:tc>
        <w:tc>
          <w:tcPr>
            <w:tcW w:w="1346" w:type="dxa"/>
            <w:noWrap/>
          </w:tcPr>
          <w:p w14:paraId="79AE4F73" w14:textId="73ABEFDD" w:rsidR="00B729B0" w:rsidRPr="00FF73CA" w:rsidRDefault="004008FF" w:rsidP="00385EB2">
            <w:pPr>
              <w:spacing w:line="276" w:lineRule="auto"/>
              <w:ind w:right="140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1.331.666</w:t>
            </w:r>
          </w:p>
        </w:tc>
        <w:tc>
          <w:tcPr>
            <w:tcW w:w="1418" w:type="dxa"/>
            <w:shd w:val="clear" w:color="auto" w:fill="FFFFFF"/>
            <w:noWrap/>
          </w:tcPr>
          <w:p w14:paraId="2F2AF7E6" w14:textId="387E74FD" w:rsidR="00B729B0" w:rsidRPr="00FF73CA" w:rsidRDefault="004008FF" w:rsidP="00385EB2">
            <w:pPr>
              <w:spacing w:line="276" w:lineRule="auto"/>
              <w:ind w:right="423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50,7</w:t>
            </w:r>
          </w:p>
        </w:tc>
        <w:tc>
          <w:tcPr>
            <w:tcW w:w="1559" w:type="dxa"/>
            <w:noWrap/>
          </w:tcPr>
          <w:p w14:paraId="1E74F59E" w14:textId="1DEB2FCF" w:rsidR="00B729B0" w:rsidRPr="00FF73CA" w:rsidRDefault="001F2E55" w:rsidP="00385EB2">
            <w:pPr>
              <w:spacing w:line="276" w:lineRule="auto"/>
              <w:ind w:right="282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24</w:t>
            </w:r>
            <w:r w:rsidR="003A7B7C" w:rsidRPr="00FF73CA">
              <w:rPr>
                <w:rFonts w:ascii="Arial" w:hAnsi="Arial" w:cs="Arial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sz w:val="20"/>
                <w:lang w:eastAsia="de-DE"/>
              </w:rPr>
              <w:t>221</w:t>
            </w:r>
          </w:p>
        </w:tc>
        <w:tc>
          <w:tcPr>
            <w:tcW w:w="1417" w:type="dxa"/>
          </w:tcPr>
          <w:p w14:paraId="07FF77AF" w14:textId="4901339B" w:rsidR="00B729B0" w:rsidRPr="00FF73CA" w:rsidRDefault="001F2E55" w:rsidP="00385EB2">
            <w:pPr>
              <w:spacing w:line="276" w:lineRule="auto"/>
              <w:ind w:right="424"/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164</w:t>
            </w:r>
          </w:p>
        </w:tc>
      </w:tr>
    </w:tbl>
    <w:p w14:paraId="52CA603D" w14:textId="77777777" w:rsidR="003A7B7C" w:rsidRPr="00FF73CA" w:rsidRDefault="003A7B7C" w:rsidP="001A6230">
      <w:pPr>
        <w:jc w:val="left"/>
        <w:rPr>
          <w:rFonts w:ascii="Arial Rounded MT Bold" w:hAnsi="Arial Rounded MT Bold" w:cs="Arial"/>
          <w:bCs/>
          <w:color w:val="000000"/>
          <w:sz w:val="20"/>
          <w:lang w:eastAsia="de-DE"/>
        </w:rPr>
      </w:pPr>
    </w:p>
    <w:p w14:paraId="62F346C9" w14:textId="30D0BC09" w:rsidR="0042526D" w:rsidRPr="00FF73CA" w:rsidRDefault="00B855AA" w:rsidP="001A6230">
      <w:pPr>
        <w:jc w:val="left"/>
        <w:rPr>
          <w:rFonts w:ascii="Arial Rounded MT Bold" w:hAnsi="Arial Rounded MT Bold" w:cs="Arial"/>
          <w:bCs/>
          <w:color w:val="000000"/>
          <w:sz w:val="20"/>
          <w:lang w:eastAsia="de-DE"/>
        </w:rPr>
      </w:pPr>
      <w:r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tab/>
      </w:r>
    </w:p>
    <w:p w14:paraId="6171EA45" w14:textId="0DC19DCF" w:rsidR="0042526D" w:rsidRPr="00FF73CA" w:rsidRDefault="0042526D" w:rsidP="001A6230">
      <w:pPr>
        <w:ind w:left="1276" w:hanging="1276"/>
        <w:jc w:val="left"/>
        <w:rPr>
          <w:rFonts w:ascii="Arial Rounded MT Bold" w:hAnsi="Arial Rounded MT Bold" w:cs="Arial"/>
          <w:bCs/>
          <w:color w:val="000000"/>
          <w:sz w:val="20"/>
          <w:lang w:eastAsia="de-DE"/>
        </w:rPr>
      </w:pPr>
      <w:r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t xml:space="preserve">Tabelle 2: </w:t>
      </w:r>
      <w:r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tab/>
        <w:t xml:space="preserve">Entwicklung der Ankünfte, Übernachtungen, Bettenzahl in Beherbergungsbetrieben der </w:t>
      </w:r>
      <w:r w:rsidRPr="00FF73CA">
        <w:rPr>
          <w:rFonts w:ascii="Arial Rounded MT Bold" w:hAnsi="Arial Rounded MT Bold" w:cs="Arial"/>
          <w:bCs/>
          <w:color w:val="000000"/>
          <w:sz w:val="20"/>
          <w:u w:val="single"/>
          <w:lang w:eastAsia="de-DE"/>
        </w:rPr>
        <w:t>Region Stuttgart</w:t>
      </w:r>
      <w:r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t xml:space="preserve"> seit 20</w:t>
      </w:r>
      <w:r w:rsidR="005E0AB4" w:rsidRPr="00FF73CA">
        <w:rPr>
          <w:rFonts w:ascii="Arial Rounded MT Bold" w:hAnsi="Arial Rounded MT Bold" w:cs="Arial"/>
          <w:bCs/>
          <w:color w:val="000000"/>
          <w:sz w:val="20"/>
          <w:lang w:eastAsia="de-DE"/>
        </w:rPr>
        <w:t>10</w:t>
      </w:r>
    </w:p>
    <w:p w14:paraId="57CFCEC9" w14:textId="77777777" w:rsidR="001A6230" w:rsidRPr="00FF73CA" w:rsidRDefault="001A6230" w:rsidP="001A6230">
      <w:pPr>
        <w:ind w:left="1276" w:hanging="1276"/>
        <w:jc w:val="left"/>
        <w:rPr>
          <w:rFonts w:ascii="Arial Rounded MT Bold" w:hAnsi="Arial Rounded MT Bold" w:cs="Arial"/>
          <w:bCs/>
          <w:color w:val="000000"/>
          <w:sz w:val="20"/>
          <w:lang w:eastAsia="de-DE"/>
        </w:rPr>
      </w:pPr>
    </w:p>
    <w:tbl>
      <w:tblPr>
        <w:tblW w:w="93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1403"/>
        <w:gridCol w:w="1631"/>
        <w:gridCol w:w="1346"/>
        <w:gridCol w:w="1418"/>
        <w:gridCol w:w="1559"/>
        <w:gridCol w:w="1064"/>
      </w:tblGrid>
      <w:tr w:rsidR="0042526D" w:rsidRPr="00FF73CA" w14:paraId="46F97311" w14:textId="77777777" w:rsidTr="00A72371">
        <w:trPr>
          <w:trHeight w:val="855"/>
        </w:trPr>
        <w:tc>
          <w:tcPr>
            <w:tcW w:w="8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5658" w14:textId="77777777" w:rsidR="0042526D" w:rsidRPr="00FF73CA" w:rsidRDefault="0042526D" w:rsidP="0042526D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Jahr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62C9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Ankünfte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7350" w14:textId="49AB9E85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Übernachtungen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AA0A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Auslands-übernach-</w:t>
            </w:r>
            <w:proofErr w:type="spellStart"/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tungen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23A4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Auslastung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br/>
              <w:t>(%)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8A01489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Angebotene Schlafgelegen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softHyphen/>
              <w:t>heiten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4089F7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Geöffnete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br/>
              <w:t>Betriebe (Juli)</w:t>
            </w:r>
          </w:p>
        </w:tc>
      </w:tr>
      <w:tr w:rsidR="0042526D" w:rsidRPr="00FF73CA" w14:paraId="61C28447" w14:textId="77777777" w:rsidTr="00A72371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1EB4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CB36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BF11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D0F6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227E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50D4B" w14:textId="77777777" w:rsidR="0042526D" w:rsidRPr="00FF73CA" w:rsidRDefault="0042526D" w:rsidP="0042526D">
            <w:pPr>
              <w:jc w:val="center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(Juli)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BBE810" w14:textId="77777777" w:rsidR="0042526D" w:rsidRPr="00FF73CA" w:rsidRDefault="0042526D" w:rsidP="0042526D">
            <w:pPr>
              <w:rPr>
                <w:rFonts w:ascii="Arial" w:hAnsi="Arial" w:cs="Arial"/>
                <w:color w:val="000000"/>
                <w:sz w:val="20"/>
                <w:lang w:eastAsia="de-DE"/>
              </w:rPr>
            </w:pPr>
          </w:p>
        </w:tc>
      </w:tr>
      <w:tr w:rsidR="0042526D" w:rsidRPr="00FF73CA" w14:paraId="13D80171" w14:textId="77777777" w:rsidTr="00A72371">
        <w:trPr>
          <w:trHeight w:val="202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E598928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 </w:t>
            </w:r>
          </w:p>
        </w:tc>
        <w:tc>
          <w:tcPr>
            <w:tcW w:w="1403" w:type="dxa"/>
            <w:vAlign w:val="bottom"/>
            <w:hideMark/>
          </w:tcPr>
          <w:p w14:paraId="4BEFBCEA" w14:textId="77777777" w:rsidR="0042526D" w:rsidRPr="00FF73CA" w:rsidRDefault="0042526D" w:rsidP="0042526D">
            <w:pPr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631" w:type="dxa"/>
            <w:vAlign w:val="bottom"/>
            <w:hideMark/>
          </w:tcPr>
          <w:p w14:paraId="472F40BD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346" w:type="dxa"/>
            <w:vAlign w:val="bottom"/>
            <w:hideMark/>
          </w:tcPr>
          <w:p w14:paraId="7AD3636E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418" w:type="dxa"/>
            <w:vAlign w:val="bottom"/>
            <w:hideMark/>
          </w:tcPr>
          <w:p w14:paraId="1A9A6BD3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559" w:type="dxa"/>
            <w:vAlign w:val="bottom"/>
            <w:hideMark/>
          </w:tcPr>
          <w:p w14:paraId="312730AE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  <w:tc>
          <w:tcPr>
            <w:tcW w:w="1064" w:type="dxa"/>
            <w:vAlign w:val="bottom"/>
            <w:hideMark/>
          </w:tcPr>
          <w:p w14:paraId="47835170" w14:textId="77777777" w:rsidR="0042526D" w:rsidRPr="00FF73CA" w:rsidRDefault="0042526D" w:rsidP="0042526D">
            <w:pPr>
              <w:rPr>
                <w:sz w:val="20"/>
                <w:lang w:eastAsia="de-DE"/>
              </w:rPr>
            </w:pPr>
          </w:p>
        </w:tc>
      </w:tr>
      <w:tr w:rsidR="005E0AB4" w:rsidRPr="00FF73CA" w14:paraId="10BCAE57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0BC1807" w14:textId="4C18A654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2010</w:t>
            </w:r>
          </w:p>
        </w:tc>
        <w:tc>
          <w:tcPr>
            <w:tcW w:w="1403" w:type="dxa"/>
            <w:noWrap/>
            <w:vAlign w:val="center"/>
            <w:hideMark/>
          </w:tcPr>
          <w:p w14:paraId="2AF2A56D" w14:textId="5B49B32C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271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099</w:t>
            </w:r>
          </w:p>
        </w:tc>
        <w:tc>
          <w:tcPr>
            <w:tcW w:w="1631" w:type="dxa"/>
            <w:noWrap/>
            <w:vAlign w:val="center"/>
            <w:hideMark/>
          </w:tcPr>
          <w:p w14:paraId="39C11B1E" w14:textId="1C78FB3A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339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703</w:t>
            </w:r>
          </w:p>
        </w:tc>
        <w:tc>
          <w:tcPr>
            <w:tcW w:w="1346" w:type="dxa"/>
            <w:noWrap/>
            <w:vAlign w:val="center"/>
            <w:hideMark/>
          </w:tcPr>
          <w:p w14:paraId="403A238B" w14:textId="33F2527B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529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864</w:t>
            </w:r>
          </w:p>
        </w:tc>
        <w:tc>
          <w:tcPr>
            <w:tcW w:w="1418" w:type="dxa"/>
            <w:noWrap/>
            <w:vAlign w:val="center"/>
            <w:hideMark/>
          </w:tcPr>
          <w:p w14:paraId="11725694" w14:textId="177E9606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 xml:space="preserve">35,2     </w:t>
            </w:r>
          </w:p>
        </w:tc>
        <w:tc>
          <w:tcPr>
            <w:tcW w:w="1559" w:type="dxa"/>
            <w:noWrap/>
            <w:vAlign w:val="center"/>
            <w:hideMark/>
          </w:tcPr>
          <w:p w14:paraId="6A701F64" w14:textId="038A0DDF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50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725</w:t>
            </w:r>
          </w:p>
        </w:tc>
        <w:tc>
          <w:tcPr>
            <w:tcW w:w="1064" w:type="dxa"/>
            <w:noWrap/>
            <w:vAlign w:val="center"/>
            <w:hideMark/>
          </w:tcPr>
          <w:p w14:paraId="6A711EEF" w14:textId="1471B4DF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835</w:t>
            </w:r>
          </w:p>
        </w:tc>
      </w:tr>
      <w:tr w:rsidR="005E0AB4" w:rsidRPr="00FF73CA" w14:paraId="0C7C4B38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CEB270D" w14:textId="78D56C3E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2015</w:t>
            </w:r>
          </w:p>
        </w:tc>
        <w:tc>
          <w:tcPr>
            <w:tcW w:w="1403" w:type="dxa"/>
            <w:noWrap/>
            <w:vAlign w:val="bottom"/>
            <w:hideMark/>
          </w:tcPr>
          <w:p w14:paraId="0445E31C" w14:textId="1CC422F3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153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892</w:t>
            </w:r>
          </w:p>
        </w:tc>
        <w:tc>
          <w:tcPr>
            <w:tcW w:w="1631" w:type="dxa"/>
            <w:noWrap/>
            <w:vAlign w:val="bottom"/>
            <w:hideMark/>
          </w:tcPr>
          <w:p w14:paraId="0826644B" w14:textId="5627E011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428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462</w:t>
            </w:r>
          </w:p>
        </w:tc>
        <w:tc>
          <w:tcPr>
            <w:tcW w:w="1346" w:type="dxa"/>
            <w:noWrap/>
            <w:vAlign w:val="bottom"/>
            <w:hideMark/>
          </w:tcPr>
          <w:p w14:paraId="43E250C9" w14:textId="4C3CD602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284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810</w:t>
            </w:r>
          </w:p>
        </w:tc>
        <w:tc>
          <w:tcPr>
            <w:tcW w:w="1418" w:type="dxa"/>
            <w:noWrap/>
            <w:vAlign w:val="center"/>
            <w:hideMark/>
          </w:tcPr>
          <w:p w14:paraId="5C420A0E" w14:textId="676B1D1F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 xml:space="preserve">43,8     </w:t>
            </w:r>
          </w:p>
        </w:tc>
        <w:tc>
          <w:tcPr>
            <w:tcW w:w="1559" w:type="dxa"/>
            <w:noWrap/>
            <w:vAlign w:val="center"/>
            <w:hideMark/>
          </w:tcPr>
          <w:p w14:paraId="6C88AF86" w14:textId="37E77861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454</w:t>
            </w:r>
          </w:p>
        </w:tc>
        <w:tc>
          <w:tcPr>
            <w:tcW w:w="1064" w:type="dxa"/>
            <w:noWrap/>
            <w:vAlign w:val="center"/>
            <w:hideMark/>
          </w:tcPr>
          <w:p w14:paraId="52C28BDC" w14:textId="3FB0CBB9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848</w:t>
            </w:r>
          </w:p>
        </w:tc>
      </w:tr>
      <w:tr w:rsidR="005E0AB4" w:rsidRPr="00FF73CA" w14:paraId="559AFA39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75E6416" w14:textId="79B71A43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2016</w:t>
            </w:r>
          </w:p>
        </w:tc>
        <w:tc>
          <w:tcPr>
            <w:tcW w:w="1403" w:type="dxa"/>
            <w:noWrap/>
            <w:vAlign w:val="center"/>
            <w:hideMark/>
          </w:tcPr>
          <w:p w14:paraId="1B325113" w14:textId="3BD22232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280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191</w:t>
            </w:r>
          </w:p>
        </w:tc>
        <w:tc>
          <w:tcPr>
            <w:tcW w:w="1631" w:type="dxa"/>
            <w:noWrap/>
            <w:vAlign w:val="bottom"/>
            <w:hideMark/>
          </w:tcPr>
          <w:p w14:paraId="745CF867" w14:textId="71146E27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557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351</w:t>
            </w:r>
          </w:p>
        </w:tc>
        <w:tc>
          <w:tcPr>
            <w:tcW w:w="1346" w:type="dxa"/>
            <w:noWrap/>
            <w:vAlign w:val="center"/>
            <w:hideMark/>
          </w:tcPr>
          <w:p w14:paraId="2DB27198" w14:textId="577D7D56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265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872</w:t>
            </w:r>
          </w:p>
        </w:tc>
        <w:tc>
          <w:tcPr>
            <w:tcW w:w="1418" w:type="dxa"/>
            <w:noWrap/>
            <w:vAlign w:val="center"/>
            <w:hideMark/>
          </w:tcPr>
          <w:p w14:paraId="31BC9688" w14:textId="5D748928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43,5</w:t>
            </w:r>
          </w:p>
        </w:tc>
        <w:tc>
          <w:tcPr>
            <w:tcW w:w="1559" w:type="dxa"/>
            <w:noWrap/>
            <w:vAlign w:val="center"/>
            <w:hideMark/>
          </w:tcPr>
          <w:p w14:paraId="2AE7AFBB" w14:textId="524C9F7E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861</w:t>
            </w:r>
          </w:p>
        </w:tc>
        <w:tc>
          <w:tcPr>
            <w:tcW w:w="1064" w:type="dxa"/>
            <w:noWrap/>
            <w:vAlign w:val="center"/>
            <w:hideMark/>
          </w:tcPr>
          <w:p w14:paraId="154D67FC" w14:textId="393F067E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839</w:t>
            </w:r>
          </w:p>
        </w:tc>
      </w:tr>
      <w:tr w:rsidR="005E0AB4" w:rsidRPr="00FF73CA" w14:paraId="7E73EAE5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7E4815" w14:textId="2014B52C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2017</w:t>
            </w:r>
          </w:p>
        </w:tc>
        <w:tc>
          <w:tcPr>
            <w:tcW w:w="1403" w:type="dxa"/>
            <w:noWrap/>
            <w:vAlign w:val="center"/>
            <w:hideMark/>
          </w:tcPr>
          <w:p w14:paraId="48A00C45" w14:textId="0DAD6481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398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506</w:t>
            </w:r>
          </w:p>
        </w:tc>
        <w:tc>
          <w:tcPr>
            <w:tcW w:w="1631" w:type="dxa"/>
            <w:noWrap/>
            <w:vAlign w:val="bottom"/>
            <w:hideMark/>
          </w:tcPr>
          <w:p w14:paraId="3F038736" w14:textId="4A88F9FB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782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503</w:t>
            </w:r>
          </w:p>
        </w:tc>
        <w:tc>
          <w:tcPr>
            <w:tcW w:w="1346" w:type="dxa"/>
            <w:noWrap/>
            <w:vAlign w:val="center"/>
            <w:hideMark/>
          </w:tcPr>
          <w:p w14:paraId="0566FBC9" w14:textId="0304EB64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348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049</w:t>
            </w:r>
          </w:p>
        </w:tc>
        <w:tc>
          <w:tcPr>
            <w:tcW w:w="1418" w:type="dxa"/>
            <w:noWrap/>
            <w:vAlign w:val="center"/>
            <w:hideMark/>
          </w:tcPr>
          <w:p w14:paraId="5AD60757" w14:textId="1AB755CA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43,5</w:t>
            </w:r>
          </w:p>
        </w:tc>
        <w:tc>
          <w:tcPr>
            <w:tcW w:w="1559" w:type="dxa"/>
            <w:noWrap/>
            <w:vAlign w:val="center"/>
            <w:hideMark/>
          </w:tcPr>
          <w:p w14:paraId="5FE46CB8" w14:textId="7D1E5183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56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558</w:t>
            </w:r>
          </w:p>
        </w:tc>
        <w:tc>
          <w:tcPr>
            <w:tcW w:w="1064" w:type="dxa"/>
            <w:vAlign w:val="center"/>
            <w:hideMark/>
          </w:tcPr>
          <w:p w14:paraId="592BC00F" w14:textId="51A2F7B8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832</w:t>
            </w:r>
          </w:p>
        </w:tc>
      </w:tr>
      <w:tr w:rsidR="005E0AB4" w:rsidRPr="00FF73CA" w14:paraId="0D556E7B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073F2A" w14:textId="29CBA628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2018</w:t>
            </w:r>
          </w:p>
        </w:tc>
        <w:tc>
          <w:tcPr>
            <w:tcW w:w="1403" w:type="dxa"/>
            <w:noWrap/>
            <w:vAlign w:val="center"/>
            <w:hideMark/>
          </w:tcPr>
          <w:p w14:paraId="710EFE5A" w14:textId="186E61BD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478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368</w:t>
            </w:r>
          </w:p>
        </w:tc>
        <w:tc>
          <w:tcPr>
            <w:tcW w:w="1631" w:type="dxa"/>
            <w:noWrap/>
            <w:vAlign w:val="bottom"/>
            <w:hideMark/>
          </w:tcPr>
          <w:p w14:paraId="6740C990" w14:textId="53F54E45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097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347</w:t>
            </w:r>
          </w:p>
        </w:tc>
        <w:tc>
          <w:tcPr>
            <w:tcW w:w="1346" w:type="dxa"/>
            <w:noWrap/>
            <w:vAlign w:val="center"/>
            <w:hideMark/>
          </w:tcPr>
          <w:p w14:paraId="3B8197B8" w14:textId="4AF0AFF9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481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811</w:t>
            </w:r>
          </w:p>
        </w:tc>
        <w:tc>
          <w:tcPr>
            <w:tcW w:w="1418" w:type="dxa"/>
            <w:noWrap/>
            <w:vAlign w:val="center"/>
            <w:hideMark/>
          </w:tcPr>
          <w:p w14:paraId="75A631BA" w14:textId="6A325555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43,6</w:t>
            </w:r>
          </w:p>
        </w:tc>
        <w:tc>
          <w:tcPr>
            <w:tcW w:w="1559" w:type="dxa"/>
            <w:noWrap/>
            <w:vAlign w:val="center"/>
            <w:hideMark/>
          </w:tcPr>
          <w:p w14:paraId="03CE9C24" w14:textId="5BB4516C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821</w:t>
            </w:r>
          </w:p>
        </w:tc>
        <w:tc>
          <w:tcPr>
            <w:tcW w:w="1064" w:type="dxa"/>
            <w:vAlign w:val="center"/>
            <w:hideMark/>
          </w:tcPr>
          <w:p w14:paraId="2848D663" w14:textId="0E16E5B3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821</w:t>
            </w:r>
          </w:p>
        </w:tc>
      </w:tr>
      <w:tr w:rsidR="005E0AB4" w:rsidRPr="00FF73CA" w14:paraId="5F5276E6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7C2859" w14:textId="2A3C4C96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2019</w:t>
            </w:r>
          </w:p>
        </w:tc>
        <w:tc>
          <w:tcPr>
            <w:tcW w:w="1403" w:type="dxa"/>
            <w:noWrap/>
            <w:vAlign w:val="center"/>
            <w:hideMark/>
          </w:tcPr>
          <w:p w14:paraId="332492A2" w14:textId="096847AD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589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180</w:t>
            </w:r>
          </w:p>
        </w:tc>
        <w:tc>
          <w:tcPr>
            <w:tcW w:w="1631" w:type="dxa"/>
            <w:noWrap/>
            <w:vAlign w:val="bottom"/>
            <w:hideMark/>
          </w:tcPr>
          <w:p w14:paraId="1D1A2273" w14:textId="33850A4E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271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379</w:t>
            </w:r>
          </w:p>
        </w:tc>
        <w:tc>
          <w:tcPr>
            <w:tcW w:w="1346" w:type="dxa"/>
            <w:noWrap/>
            <w:vAlign w:val="center"/>
            <w:hideMark/>
          </w:tcPr>
          <w:p w14:paraId="0EA86834" w14:textId="554B6C9E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525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880</w:t>
            </w:r>
          </w:p>
        </w:tc>
        <w:tc>
          <w:tcPr>
            <w:tcW w:w="1418" w:type="dxa"/>
            <w:noWrap/>
            <w:vAlign w:val="center"/>
            <w:hideMark/>
          </w:tcPr>
          <w:p w14:paraId="6DB23EDF" w14:textId="63B355B8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43,3</w:t>
            </w:r>
          </w:p>
        </w:tc>
        <w:tc>
          <w:tcPr>
            <w:tcW w:w="1559" w:type="dxa"/>
            <w:noWrap/>
            <w:vAlign w:val="center"/>
            <w:hideMark/>
          </w:tcPr>
          <w:p w14:paraId="6A22E2C0" w14:textId="55EA8AB3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948</w:t>
            </w:r>
          </w:p>
        </w:tc>
        <w:tc>
          <w:tcPr>
            <w:tcW w:w="1064" w:type="dxa"/>
            <w:vAlign w:val="center"/>
            <w:hideMark/>
          </w:tcPr>
          <w:p w14:paraId="5761D5C3" w14:textId="5C3F8623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830</w:t>
            </w:r>
          </w:p>
        </w:tc>
      </w:tr>
      <w:tr w:rsidR="005E0AB4" w:rsidRPr="00FF73CA" w14:paraId="5398EE29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A84652" w14:textId="2FE826A4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2020</w:t>
            </w:r>
          </w:p>
        </w:tc>
        <w:tc>
          <w:tcPr>
            <w:tcW w:w="1403" w:type="dxa"/>
            <w:noWrap/>
            <w:vAlign w:val="center"/>
            <w:hideMark/>
          </w:tcPr>
          <w:p w14:paraId="479E9FCA" w14:textId="5AC15DEE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844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441</w:t>
            </w:r>
          </w:p>
        </w:tc>
        <w:tc>
          <w:tcPr>
            <w:tcW w:w="1631" w:type="dxa"/>
            <w:noWrap/>
            <w:vAlign w:val="bottom"/>
            <w:hideMark/>
          </w:tcPr>
          <w:p w14:paraId="2B64E6B8" w14:textId="39C9CA91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225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200</w:t>
            </w:r>
          </w:p>
        </w:tc>
        <w:tc>
          <w:tcPr>
            <w:tcW w:w="1346" w:type="dxa"/>
            <w:noWrap/>
            <w:vAlign w:val="center"/>
            <w:hideMark/>
          </w:tcPr>
          <w:p w14:paraId="58F3EE9E" w14:textId="2600D13C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884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027</w:t>
            </w:r>
          </w:p>
        </w:tc>
        <w:tc>
          <w:tcPr>
            <w:tcW w:w="1418" w:type="dxa"/>
            <w:noWrap/>
            <w:vAlign w:val="center"/>
            <w:hideMark/>
          </w:tcPr>
          <w:p w14:paraId="21161212" w14:textId="2777F202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22,5</w:t>
            </w:r>
          </w:p>
        </w:tc>
        <w:tc>
          <w:tcPr>
            <w:tcW w:w="1559" w:type="dxa"/>
            <w:noWrap/>
            <w:vAlign w:val="center"/>
            <w:hideMark/>
          </w:tcPr>
          <w:p w14:paraId="66BFFAE1" w14:textId="27839822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159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</w:p>
        </w:tc>
        <w:tc>
          <w:tcPr>
            <w:tcW w:w="1064" w:type="dxa"/>
            <w:vAlign w:val="center"/>
            <w:hideMark/>
          </w:tcPr>
          <w:p w14:paraId="6E08685F" w14:textId="4A493471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 xml:space="preserve">780 </w:t>
            </w:r>
          </w:p>
        </w:tc>
      </w:tr>
      <w:tr w:rsidR="005E0AB4" w:rsidRPr="00FF73CA" w14:paraId="5AC54C36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F5793B" w14:textId="0CED28BA" w:rsidR="005E0AB4" w:rsidRPr="00FF73CA" w:rsidRDefault="005E0AB4" w:rsidP="005E0AB4">
            <w:pPr>
              <w:jc w:val="lef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0389A35" w14:textId="62E55DBB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774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090</w:t>
            </w:r>
          </w:p>
        </w:tc>
        <w:tc>
          <w:tcPr>
            <w:tcW w:w="1631" w:type="dxa"/>
            <w:noWrap/>
            <w:vAlign w:val="bottom"/>
            <w:hideMark/>
          </w:tcPr>
          <w:p w14:paraId="7680D1EC" w14:textId="115CED13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276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254</w:t>
            </w:r>
          </w:p>
        </w:tc>
        <w:tc>
          <w:tcPr>
            <w:tcW w:w="1346" w:type="dxa"/>
            <w:noWrap/>
            <w:vAlign w:val="center"/>
            <w:hideMark/>
          </w:tcPr>
          <w:p w14:paraId="47022F70" w14:textId="51CE0580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992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061</w:t>
            </w:r>
          </w:p>
        </w:tc>
        <w:tc>
          <w:tcPr>
            <w:tcW w:w="1418" w:type="dxa"/>
            <w:noWrap/>
            <w:vAlign w:val="center"/>
            <w:hideMark/>
          </w:tcPr>
          <w:p w14:paraId="39E2BA53" w14:textId="4EAC6CEA" w:rsidR="005E0AB4" w:rsidRPr="00FF73CA" w:rsidRDefault="005E0AB4" w:rsidP="005E0AB4">
            <w:pPr>
              <w:jc w:val="righ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21,4</w:t>
            </w:r>
          </w:p>
        </w:tc>
        <w:tc>
          <w:tcPr>
            <w:tcW w:w="1559" w:type="dxa"/>
            <w:noWrap/>
            <w:vAlign w:val="center"/>
            <w:hideMark/>
          </w:tcPr>
          <w:p w14:paraId="4A12C570" w14:textId="2F0F96FC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487</w:t>
            </w:r>
          </w:p>
        </w:tc>
        <w:tc>
          <w:tcPr>
            <w:tcW w:w="1064" w:type="dxa"/>
            <w:vAlign w:val="center"/>
            <w:hideMark/>
          </w:tcPr>
          <w:p w14:paraId="4D2D37DF" w14:textId="3F0C0776" w:rsidR="005E0AB4" w:rsidRPr="00FF73CA" w:rsidRDefault="005E0AB4" w:rsidP="005E0AB4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786</w:t>
            </w:r>
          </w:p>
        </w:tc>
      </w:tr>
      <w:tr w:rsidR="0042526D" w:rsidRPr="00FF73CA" w14:paraId="46311821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FB5412" w14:textId="77777777" w:rsidR="0042526D" w:rsidRPr="00FF73CA" w:rsidRDefault="0042526D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4D4F482" w14:textId="330CEB05" w:rsidR="0042526D" w:rsidRPr="00FF73CA" w:rsidRDefault="004C0191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539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069</w:t>
            </w:r>
          </w:p>
        </w:tc>
        <w:tc>
          <w:tcPr>
            <w:tcW w:w="1631" w:type="dxa"/>
            <w:noWrap/>
            <w:vAlign w:val="bottom"/>
          </w:tcPr>
          <w:p w14:paraId="48B4DB05" w14:textId="300EE63D" w:rsidR="0042526D" w:rsidRPr="00FF73CA" w:rsidRDefault="004C0191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610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719</w:t>
            </w:r>
          </w:p>
        </w:tc>
        <w:tc>
          <w:tcPr>
            <w:tcW w:w="1346" w:type="dxa"/>
            <w:noWrap/>
            <w:vAlign w:val="center"/>
          </w:tcPr>
          <w:p w14:paraId="5D4326B5" w14:textId="0350FAC6" w:rsidR="0042526D" w:rsidRPr="00FF73CA" w:rsidRDefault="004C0191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911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606</w:t>
            </w:r>
          </w:p>
        </w:tc>
        <w:tc>
          <w:tcPr>
            <w:tcW w:w="1418" w:type="dxa"/>
            <w:noWrap/>
            <w:vAlign w:val="center"/>
          </w:tcPr>
          <w:p w14:paraId="7430CA10" w14:textId="2BA27552" w:rsidR="0042526D" w:rsidRPr="00FF73CA" w:rsidRDefault="004C0191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33,3</w:t>
            </w:r>
          </w:p>
        </w:tc>
        <w:tc>
          <w:tcPr>
            <w:tcW w:w="1559" w:type="dxa"/>
            <w:noWrap/>
            <w:vAlign w:val="center"/>
            <w:hideMark/>
          </w:tcPr>
          <w:p w14:paraId="0EC4BFA0" w14:textId="5C325461" w:rsidR="0042526D" w:rsidRPr="00FF73CA" w:rsidRDefault="0042526D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148</w:t>
            </w:r>
          </w:p>
        </w:tc>
        <w:tc>
          <w:tcPr>
            <w:tcW w:w="1064" w:type="dxa"/>
            <w:vAlign w:val="center"/>
            <w:hideMark/>
          </w:tcPr>
          <w:p w14:paraId="2CF821B0" w14:textId="77777777" w:rsidR="0042526D" w:rsidRPr="00FF73CA" w:rsidRDefault="0042526D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810</w:t>
            </w:r>
          </w:p>
        </w:tc>
      </w:tr>
      <w:tr w:rsidR="00F11DA5" w:rsidRPr="00FF73CA" w14:paraId="2C5785DC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4F0AF95" w14:textId="25119A8C" w:rsidR="00F11DA5" w:rsidRPr="00FF73CA" w:rsidRDefault="00F11DA5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08CDB59" w14:textId="2AA27CC6" w:rsidR="00F11DA5" w:rsidRPr="00FF73CA" w:rsidRDefault="00F11DA5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256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899</w:t>
            </w:r>
          </w:p>
        </w:tc>
        <w:tc>
          <w:tcPr>
            <w:tcW w:w="1631" w:type="dxa"/>
            <w:noWrap/>
            <w:vAlign w:val="bottom"/>
          </w:tcPr>
          <w:p w14:paraId="36C78E3E" w14:textId="7A0A50A6" w:rsidR="00F11DA5" w:rsidRPr="00FF73CA" w:rsidRDefault="00F11DA5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8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901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052</w:t>
            </w:r>
          </w:p>
        </w:tc>
        <w:tc>
          <w:tcPr>
            <w:tcW w:w="1346" w:type="dxa"/>
            <w:noWrap/>
            <w:vAlign w:val="center"/>
          </w:tcPr>
          <w:p w14:paraId="20A8C11C" w14:textId="41144FF0" w:rsidR="00F11DA5" w:rsidRPr="00FF73CA" w:rsidRDefault="00F11DA5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325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263</w:t>
            </w:r>
          </w:p>
        </w:tc>
        <w:tc>
          <w:tcPr>
            <w:tcW w:w="1418" w:type="dxa"/>
            <w:noWrap/>
            <w:vAlign w:val="center"/>
          </w:tcPr>
          <w:p w14:paraId="05051349" w14:textId="5C4C34DB" w:rsidR="00F11DA5" w:rsidRPr="00FF73CA" w:rsidRDefault="00F11DA5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 xml:space="preserve">  38,8  </w:t>
            </w:r>
          </w:p>
        </w:tc>
        <w:tc>
          <w:tcPr>
            <w:tcW w:w="1559" w:type="dxa"/>
            <w:noWrap/>
            <w:vAlign w:val="center"/>
          </w:tcPr>
          <w:p w14:paraId="2EC18F44" w14:textId="403C0DE6" w:rsidR="00F11DA5" w:rsidRPr="00FF73CA" w:rsidRDefault="00F11DA5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628</w:t>
            </w:r>
          </w:p>
        </w:tc>
        <w:tc>
          <w:tcPr>
            <w:tcW w:w="1064" w:type="dxa"/>
            <w:vAlign w:val="center"/>
          </w:tcPr>
          <w:p w14:paraId="52A202F0" w14:textId="2964EF17" w:rsidR="00F11DA5" w:rsidRPr="00FF73CA" w:rsidRDefault="00F11DA5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790</w:t>
            </w:r>
          </w:p>
        </w:tc>
      </w:tr>
      <w:tr w:rsidR="003B72CF" w:rsidRPr="00FF73CA" w14:paraId="5F784913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783341C" w14:textId="68DA0BEF" w:rsidR="003B72CF" w:rsidRPr="00FF73CA" w:rsidRDefault="003B72CF" w:rsidP="0042526D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F72D569" w14:textId="71E49A5A" w:rsidR="003B72CF" w:rsidRPr="00FF73CA" w:rsidRDefault="003B72CF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604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166</w:t>
            </w:r>
          </w:p>
        </w:tc>
        <w:tc>
          <w:tcPr>
            <w:tcW w:w="1631" w:type="dxa"/>
            <w:noWrap/>
            <w:vAlign w:val="bottom"/>
          </w:tcPr>
          <w:p w14:paraId="237202AD" w14:textId="639BFFF2" w:rsidR="003B72CF" w:rsidRPr="00FF73CA" w:rsidRDefault="002863B7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677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444</w:t>
            </w:r>
          </w:p>
        </w:tc>
        <w:tc>
          <w:tcPr>
            <w:tcW w:w="1346" w:type="dxa"/>
            <w:noWrap/>
            <w:vAlign w:val="center"/>
          </w:tcPr>
          <w:p w14:paraId="67DD5F1E" w14:textId="3CC72673" w:rsidR="003B72CF" w:rsidRPr="00FF73CA" w:rsidRDefault="006E57DF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552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924</w:t>
            </w:r>
          </w:p>
        </w:tc>
        <w:tc>
          <w:tcPr>
            <w:tcW w:w="1418" w:type="dxa"/>
            <w:noWrap/>
            <w:vAlign w:val="center"/>
          </w:tcPr>
          <w:p w14:paraId="3296EB8C" w14:textId="1A1D710C" w:rsidR="003B72CF" w:rsidRPr="00FF73CA" w:rsidRDefault="003B72CF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41,2</w:t>
            </w:r>
          </w:p>
        </w:tc>
        <w:tc>
          <w:tcPr>
            <w:tcW w:w="1559" w:type="dxa"/>
            <w:noWrap/>
            <w:vAlign w:val="center"/>
          </w:tcPr>
          <w:p w14:paraId="62D7380B" w14:textId="56149D80" w:rsidR="003B72CF" w:rsidRPr="00FF73CA" w:rsidRDefault="00BB6684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968</w:t>
            </w:r>
          </w:p>
        </w:tc>
        <w:tc>
          <w:tcPr>
            <w:tcW w:w="1064" w:type="dxa"/>
            <w:vAlign w:val="center"/>
          </w:tcPr>
          <w:p w14:paraId="758DE432" w14:textId="57EAA433" w:rsidR="003B72CF" w:rsidRPr="00FF73CA" w:rsidRDefault="00BB6684" w:rsidP="0042526D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782</w:t>
            </w:r>
          </w:p>
        </w:tc>
      </w:tr>
      <w:tr w:rsidR="00D32B86" w:rsidRPr="00FF73CA" w14:paraId="1A8F99DF" w14:textId="77777777" w:rsidTr="00A72371">
        <w:trPr>
          <w:trHeight w:val="285"/>
        </w:trPr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A362634" w14:textId="18639609" w:rsidR="00D32B86" w:rsidRPr="00FF73CA" w:rsidRDefault="00A72371" w:rsidP="00D32B86">
            <w:pPr>
              <w:jc w:val="left"/>
              <w:rPr>
                <w:rFonts w:ascii="Arial" w:hAnsi="Arial" w:cs="Arial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sz w:val="20"/>
                <w:lang w:eastAsia="de-DE"/>
              </w:rPr>
              <w:t>2025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A64920E" w14:textId="6C3E10CA" w:rsidR="00D32B86" w:rsidRPr="00FF73CA" w:rsidRDefault="007764BB" w:rsidP="00D32B86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4.593.613</w:t>
            </w:r>
          </w:p>
        </w:tc>
        <w:tc>
          <w:tcPr>
            <w:tcW w:w="1631" w:type="dxa"/>
            <w:noWrap/>
            <w:vAlign w:val="bottom"/>
          </w:tcPr>
          <w:p w14:paraId="4F43CB9F" w14:textId="77979C4B" w:rsidR="00D32B86" w:rsidRPr="00FF73CA" w:rsidRDefault="008B4501" w:rsidP="00D32B86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9.279.077</w:t>
            </w:r>
          </w:p>
        </w:tc>
        <w:tc>
          <w:tcPr>
            <w:tcW w:w="1346" w:type="dxa"/>
            <w:noWrap/>
            <w:vAlign w:val="center"/>
          </w:tcPr>
          <w:p w14:paraId="76E776DD" w14:textId="0E74D360" w:rsidR="00D32B86" w:rsidRPr="00FF73CA" w:rsidRDefault="008B4501" w:rsidP="00D32B86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2.359.080</w:t>
            </w:r>
          </w:p>
        </w:tc>
        <w:tc>
          <w:tcPr>
            <w:tcW w:w="1418" w:type="dxa"/>
            <w:noWrap/>
            <w:vAlign w:val="center"/>
          </w:tcPr>
          <w:p w14:paraId="28C7EFE7" w14:textId="4942696E" w:rsidR="00D32B86" w:rsidRPr="00FF73CA" w:rsidRDefault="007764BB" w:rsidP="00D32B86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 xml:space="preserve">  39,5  </w:t>
            </w:r>
          </w:p>
        </w:tc>
        <w:tc>
          <w:tcPr>
            <w:tcW w:w="1559" w:type="dxa"/>
            <w:noWrap/>
            <w:vAlign w:val="center"/>
          </w:tcPr>
          <w:p w14:paraId="194B2EE3" w14:textId="540A78FF" w:rsidR="00D32B86" w:rsidRPr="00FF73CA" w:rsidRDefault="00D32B86" w:rsidP="00D32B86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65</w:t>
            </w:r>
            <w:r w:rsidR="003A7B7C"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.</w:t>
            </w: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553</w:t>
            </w:r>
          </w:p>
        </w:tc>
        <w:tc>
          <w:tcPr>
            <w:tcW w:w="1064" w:type="dxa"/>
            <w:vAlign w:val="center"/>
          </w:tcPr>
          <w:p w14:paraId="74527641" w14:textId="3CFA8418" w:rsidR="00D32B86" w:rsidRPr="00FF73CA" w:rsidRDefault="00D32B86" w:rsidP="00D32B86">
            <w:pPr>
              <w:jc w:val="right"/>
              <w:rPr>
                <w:rFonts w:ascii="Arial" w:hAnsi="Arial" w:cs="Arial"/>
                <w:color w:val="000000"/>
                <w:sz w:val="20"/>
                <w:lang w:eastAsia="de-DE"/>
              </w:rPr>
            </w:pPr>
            <w:r w:rsidRPr="00FF73CA">
              <w:rPr>
                <w:rFonts w:ascii="Arial" w:hAnsi="Arial" w:cs="Arial"/>
                <w:color w:val="000000"/>
                <w:sz w:val="20"/>
                <w:lang w:eastAsia="de-DE"/>
              </w:rPr>
              <w:t>767</w:t>
            </w:r>
          </w:p>
        </w:tc>
      </w:tr>
    </w:tbl>
    <w:p w14:paraId="7CB78422" w14:textId="08CE1373" w:rsidR="002262E1" w:rsidRPr="00FF73CA" w:rsidRDefault="002262E1" w:rsidP="00F11DA5">
      <w:pPr>
        <w:spacing w:line="360" w:lineRule="auto"/>
        <w:rPr>
          <w:rFonts w:ascii="Arial" w:hAnsi="Arial" w:cs="Arial"/>
          <w:sz w:val="20"/>
        </w:rPr>
      </w:pPr>
    </w:p>
    <w:sectPr w:rsidR="002262E1" w:rsidRPr="00FF73CA" w:rsidSect="004E35FD">
      <w:headerReference w:type="default" r:id="rId11"/>
      <w:footerReference w:type="default" r:id="rId12"/>
      <w:pgSz w:w="11906" w:h="16838"/>
      <w:pgMar w:top="2091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F0BCD" w14:textId="77777777" w:rsidR="00E26522" w:rsidRDefault="00E26522" w:rsidP="005A2492">
      <w:r>
        <w:separator/>
      </w:r>
    </w:p>
  </w:endnote>
  <w:endnote w:type="continuationSeparator" w:id="0">
    <w:p w14:paraId="322293A5" w14:textId="77777777" w:rsidR="00E26522" w:rsidRDefault="00E26522" w:rsidP="005A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C69D" w14:textId="77777777" w:rsidR="00131528" w:rsidRPr="0008199B" w:rsidRDefault="00131528" w:rsidP="002161A2">
    <w:pPr>
      <w:pStyle w:val="berschrift3"/>
      <w:tabs>
        <w:tab w:val="center" w:pos="4749"/>
        <w:tab w:val="right" w:pos="9072"/>
      </w:tabs>
      <w:ind w:left="425"/>
      <w:rPr>
        <w:rFonts w:ascii="Arial" w:hAnsi="Arial"/>
        <w:b w:val="0"/>
        <w:bCs/>
        <w:sz w:val="10"/>
        <w:szCs w:val="10"/>
      </w:rPr>
    </w:pPr>
  </w:p>
  <w:p w14:paraId="2D4268A7" w14:textId="77777777" w:rsidR="00131528" w:rsidRPr="00AD6D17" w:rsidRDefault="00131528" w:rsidP="002161A2">
    <w:pPr>
      <w:pStyle w:val="berschrift3"/>
      <w:tabs>
        <w:tab w:val="center" w:pos="4749"/>
        <w:tab w:val="right" w:pos="9072"/>
      </w:tabs>
      <w:ind w:left="425"/>
      <w:rPr>
        <w:rFonts w:ascii="Arial" w:hAnsi="Arial"/>
        <w:b w:val="0"/>
        <w:bCs/>
        <w:sz w:val="16"/>
        <w:szCs w:val="16"/>
      </w:rPr>
    </w:pPr>
    <w:r w:rsidRPr="00AD6D17">
      <w:rPr>
        <w:rFonts w:ascii="Arial" w:hAnsi="Arial"/>
        <w:b w:val="0"/>
        <w:bCs/>
        <w:sz w:val="16"/>
        <w:szCs w:val="16"/>
      </w:rPr>
      <w:t>Stuttgart-Marketing GmbH</w:t>
    </w:r>
  </w:p>
  <w:p w14:paraId="67B58C8F" w14:textId="77777777" w:rsidR="00131528" w:rsidRDefault="00131528" w:rsidP="004E35FD">
    <w:pPr>
      <w:pStyle w:val="berschrift3"/>
      <w:ind w:left="425"/>
      <w:rPr>
        <w:rFonts w:ascii="Arial" w:hAnsi="Arial"/>
        <w:b w:val="0"/>
        <w:bCs/>
        <w:sz w:val="16"/>
        <w:szCs w:val="16"/>
      </w:rPr>
    </w:pPr>
    <w:r>
      <w:rPr>
        <w:rFonts w:ascii="Arial" w:hAnsi="Arial"/>
        <w:b w:val="0"/>
        <w:bCs/>
        <w:sz w:val="16"/>
        <w:szCs w:val="16"/>
      </w:rPr>
      <w:t>Presse- und Öffentlichkeitsarbeit</w:t>
    </w:r>
  </w:p>
  <w:p w14:paraId="3ADE2523" w14:textId="6671DCB3" w:rsidR="00131528" w:rsidRPr="00AD6D17" w:rsidRDefault="00C45FDB" w:rsidP="002161A2">
    <w:pPr>
      <w:pStyle w:val="berschrift3"/>
      <w:ind w:left="425"/>
      <w:rPr>
        <w:rFonts w:ascii="Arial" w:hAnsi="Arial"/>
        <w:b w:val="0"/>
        <w:bCs/>
        <w:sz w:val="16"/>
        <w:szCs w:val="16"/>
      </w:rPr>
    </w:pPr>
    <w:r>
      <w:rPr>
        <w:rFonts w:ascii="Arial" w:hAnsi="Arial"/>
        <w:b w:val="0"/>
        <w:bCs/>
        <w:sz w:val="16"/>
        <w:szCs w:val="16"/>
      </w:rPr>
      <w:t xml:space="preserve">Marktstraße 2, 70173 </w:t>
    </w:r>
    <w:r w:rsidR="00131528" w:rsidRPr="00AD6D17">
      <w:rPr>
        <w:rFonts w:ascii="Arial" w:hAnsi="Arial"/>
        <w:b w:val="0"/>
        <w:bCs/>
        <w:sz w:val="16"/>
        <w:szCs w:val="16"/>
      </w:rPr>
      <w:t>Stuttgart</w:t>
    </w:r>
  </w:p>
  <w:p w14:paraId="77438BB9" w14:textId="19DCB7E2" w:rsidR="00131528" w:rsidRPr="00B379CE" w:rsidRDefault="00131528" w:rsidP="002161A2">
    <w:pPr>
      <w:pStyle w:val="berschrift3"/>
      <w:ind w:left="425"/>
      <w:rPr>
        <w:rFonts w:ascii="Arial" w:hAnsi="Arial"/>
        <w:b w:val="0"/>
        <w:bCs/>
        <w:sz w:val="16"/>
        <w:szCs w:val="16"/>
      </w:rPr>
    </w:pPr>
    <w:r w:rsidRPr="00B379CE">
      <w:rPr>
        <w:rFonts w:ascii="Arial" w:hAnsi="Arial"/>
        <w:b w:val="0"/>
        <w:bCs/>
        <w:sz w:val="16"/>
        <w:szCs w:val="16"/>
      </w:rPr>
      <w:t>Tel.: +49 (0)711 / 22 28-222</w:t>
    </w:r>
  </w:p>
  <w:p w14:paraId="75543A81" w14:textId="77777777" w:rsidR="00131528" w:rsidRPr="00B379CE" w:rsidRDefault="00131528" w:rsidP="002161A2">
    <w:pPr>
      <w:pStyle w:val="berschrift3"/>
      <w:ind w:left="425"/>
      <w:rPr>
        <w:rFonts w:ascii="Arial" w:hAnsi="Arial"/>
        <w:sz w:val="16"/>
        <w:szCs w:val="16"/>
      </w:rPr>
    </w:pPr>
    <w:hyperlink r:id="rId1" w:history="1">
      <w:r w:rsidRPr="00AD6D17">
        <w:rPr>
          <w:rStyle w:val="Hyperlink"/>
          <w:rFonts w:ascii="Arial" w:hAnsi="Arial"/>
          <w:b w:val="0"/>
          <w:sz w:val="16"/>
          <w:szCs w:val="16"/>
          <w:lang w:val="fr-FR"/>
        </w:rPr>
        <w:t>presse@stuttgart-tourist.de</w:t>
      </w:r>
    </w:hyperlink>
    <w:r w:rsidRPr="00AD6D17">
      <w:rPr>
        <w:rFonts w:ascii="Arial" w:hAnsi="Arial"/>
        <w:b w:val="0"/>
        <w:sz w:val="16"/>
        <w:szCs w:val="16"/>
        <w:lang w:val="fr-FR"/>
      </w:rPr>
      <w:t xml:space="preserve"> </w:t>
    </w:r>
    <w:hyperlink r:id="rId2" w:history="1">
      <w:r w:rsidRPr="00AD6D17">
        <w:rPr>
          <w:rStyle w:val="Hyperlink"/>
          <w:rFonts w:ascii="Arial" w:hAnsi="Arial"/>
          <w:b w:val="0"/>
          <w:sz w:val="16"/>
          <w:szCs w:val="16"/>
          <w:lang w:val="fr-FR"/>
        </w:rPr>
        <w:t>www.stuttgart-tourist.de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20F9" w14:textId="77777777" w:rsidR="00E26522" w:rsidRDefault="00E26522" w:rsidP="005A2492">
      <w:r>
        <w:separator/>
      </w:r>
    </w:p>
  </w:footnote>
  <w:footnote w:type="continuationSeparator" w:id="0">
    <w:p w14:paraId="05AE6DCA" w14:textId="77777777" w:rsidR="00E26522" w:rsidRDefault="00E26522" w:rsidP="005A2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43CE" w14:textId="5C24698C" w:rsidR="00131528" w:rsidRDefault="00131528" w:rsidP="00A755E8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0761DD3C" wp14:editId="7BF205AF">
          <wp:simplePos x="0" y="0"/>
          <wp:positionH relativeFrom="column">
            <wp:posOffset>4126230</wp:posOffset>
          </wp:positionH>
          <wp:positionV relativeFrom="paragraph">
            <wp:posOffset>-1270</wp:posOffset>
          </wp:positionV>
          <wp:extent cx="1799590" cy="79883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B94"/>
    <w:multiLevelType w:val="hybridMultilevel"/>
    <w:tmpl w:val="3B383362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2E95365"/>
    <w:multiLevelType w:val="hybridMultilevel"/>
    <w:tmpl w:val="77FA32E6"/>
    <w:lvl w:ilvl="0" w:tplc="4B9AB288">
      <w:numFmt w:val="bullet"/>
      <w:lvlText w:val="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C53D47"/>
    <w:multiLevelType w:val="hybridMultilevel"/>
    <w:tmpl w:val="16DA2F5E"/>
    <w:lvl w:ilvl="0" w:tplc="ADE6F926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BD16076"/>
    <w:multiLevelType w:val="hybridMultilevel"/>
    <w:tmpl w:val="638C7534"/>
    <w:lvl w:ilvl="0" w:tplc="65F61686">
      <w:numFmt w:val="bullet"/>
      <w:lvlText w:val=""/>
      <w:lvlJc w:val="left"/>
      <w:pPr>
        <w:ind w:left="785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E4A36D4"/>
    <w:multiLevelType w:val="hybridMultilevel"/>
    <w:tmpl w:val="87D8D882"/>
    <w:lvl w:ilvl="0" w:tplc="ED06C2CC">
      <w:numFmt w:val="bullet"/>
      <w:lvlText w:val=""/>
      <w:lvlJc w:val="left"/>
      <w:pPr>
        <w:ind w:left="786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2A01367"/>
    <w:multiLevelType w:val="hybridMultilevel"/>
    <w:tmpl w:val="D8082776"/>
    <w:lvl w:ilvl="0" w:tplc="063C917C">
      <w:numFmt w:val="bullet"/>
      <w:lvlText w:val=""/>
      <w:lvlJc w:val="left"/>
      <w:pPr>
        <w:ind w:left="785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47E3A62"/>
    <w:multiLevelType w:val="hybridMultilevel"/>
    <w:tmpl w:val="A66C21CC"/>
    <w:lvl w:ilvl="0" w:tplc="08D05C68">
      <w:numFmt w:val="bullet"/>
      <w:lvlText w:val=""/>
      <w:lvlJc w:val="left"/>
      <w:pPr>
        <w:ind w:left="644" w:hanging="360"/>
      </w:pPr>
      <w:rPr>
        <w:rFonts w:ascii="Wingdings" w:eastAsia="Times New Roman" w:hAnsi="Wingdings" w:cs="Times New Roman" w:hint="default"/>
        <w:lang w:val="en-US"/>
      </w:rPr>
    </w:lvl>
    <w:lvl w:ilvl="1" w:tplc="0407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26FA6DDC"/>
    <w:multiLevelType w:val="hybridMultilevel"/>
    <w:tmpl w:val="60200132"/>
    <w:lvl w:ilvl="0" w:tplc="DD1286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676CA"/>
    <w:multiLevelType w:val="hybridMultilevel"/>
    <w:tmpl w:val="C7F829DA"/>
    <w:lvl w:ilvl="0" w:tplc="1B9474B6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F7A2F"/>
    <w:multiLevelType w:val="hybridMultilevel"/>
    <w:tmpl w:val="1068B052"/>
    <w:lvl w:ilvl="0" w:tplc="BCEC1E56">
      <w:start w:val="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8B6"/>
    <w:multiLevelType w:val="hybridMultilevel"/>
    <w:tmpl w:val="0518BB8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BE54A2F"/>
    <w:multiLevelType w:val="hybridMultilevel"/>
    <w:tmpl w:val="7B587C3C"/>
    <w:lvl w:ilvl="0" w:tplc="EB48B998">
      <w:numFmt w:val="bullet"/>
      <w:lvlText w:val="-"/>
      <w:lvlJc w:val="left"/>
      <w:pPr>
        <w:ind w:left="4046" w:hanging="360"/>
      </w:pPr>
      <w:rPr>
        <w:rFonts w:ascii="Georgia" w:eastAsia="Times New Roman" w:hAnsi="Georgia" w:cs="Times New Roman" w:hint="default"/>
      </w:rPr>
    </w:lvl>
    <w:lvl w:ilvl="1" w:tplc="04070003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4F717A44"/>
    <w:multiLevelType w:val="hybridMultilevel"/>
    <w:tmpl w:val="9FA4FB3A"/>
    <w:lvl w:ilvl="0" w:tplc="10EA654C">
      <w:numFmt w:val="bullet"/>
      <w:lvlText w:val=""/>
      <w:lvlJc w:val="left"/>
      <w:pPr>
        <w:ind w:left="786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331431B"/>
    <w:multiLevelType w:val="hybridMultilevel"/>
    <w:tmpl w:val="DC2AB2A6"/>
    <w:lvl w:ilvl="0" w:tplc="DD1286FA">
      <w:numFmt w:val="bullet"/>
      <w:lvlText w:val=""/>
      <w:lvlJc w:val="left"/>
      <w:pPr>
        <w:ind w:left="1506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656B085F"/>
    <w:multiLevelType w:val="hybridMultilevel"/>
    <w:tmpl w:val="CC487100"/>
    <w:lvl w:ilvl="0" w:tplc="9F9EF1FA">
      <w:start w:val="28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697D20CB"/>
    <w:multiLevelType w:val="hybridMultilevel"/>
    <w:tmpl w:val="82EC33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B4242"/>
    <w:multiLevelType w:val="hybridMultilevel"/>
    <w:tmpl w:val="91BE8DFA"/>
    <w:lvl w:ilvl="0" w:tplc="371C8F44">
      <w:start w:val="35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C7140A9"/>
    <w:multiLevelType w:val="hybridMultilevel"/>
    <w:tmpl w:val="33A6CE20"/>
    <w:lvl w:ilvl="0" w:tplc="BF5A74DA">
      <w:numFmt w:val="bullet"/>
      <w:lvlText w:val=""/>
      <w:lvlJc w:val="left"/>
      <w:pPr>
        <w:ind w:left="786" w:hanging="360"/>
      </w:pPr>
      <w:rPr>
        <w:rFonts w:ascii="Wingdings" w:eastAsia="Times New Roman" w:hAnsi="Wingdings" w:cs="Aria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7D531B88"/>
    <w:multiLevelType w:val="hybridMultilevel"/>
    <w:tmpl w:val="812ABCF8"/>
    <w:lvl w:ilvl="0" w:tplc="1F9CF3B8">
      <w:start w:val="1"/>
      <w:numFmt w:val="lowerLetter"/>
      <w:lvlText w:val="%1)"/>
      <w:lvlJc w:val="left"/>
      <w:pPr>
        <w:ind w:left="928" w:hanging="360"/>
      </w:pPr>
      <w:rPr>
        <w:rFonts w:ascii="Arial Rounded MT Bold" w:hAnsi="Arial Rounded MT Bold"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8833897">
    <w:abstractNumId w:val="6"/>
  </w:num>
  <w:num w:numId="2" w16cid:durableId="2091148701">
    <w:abstractNumId w:val="13"/>
  </w:num>
  <w:num w:numId="3" w16cid:durableId="1556545572">
    <w:abstractNumId w:val="1"/>
  </w:num>
  <w:num w:numId="4" w16cid:durableId="107166018">
    <w:abstractNumId w:val="17"/>
  </w:num>
  <w:num w:numId="5" w16cid:durableId="778448178">
    <w:abstractNumId w:val="15"/>
  </w:num>
  <w:num w:numId="6" w16cid:durableId="1439989546">
    <w:abstractNumId w:val="3"/>
  </w:num>
  <w:num w:numId="7" w16cid:durableId="967508836">
    <w:abstractNumId w:val="10"/>
  </w:num>
  <w:num w:numId="8" w16cid:durableId="104275731">
    <w:abstractNumId w:val="0"/>
  </w:num>
  <w:num w:numId="9" w16cid:durableId="1030299996">
    <w:abstractNumId w:val="4"/>
  </w:num>
  <w:num w:numId="10" w16cid:durableId="1432701718">
    <w:abstractNumId w:val="7"/>
  </w:num>
  <w:num w:numId="11" w16cid:durableId="257718847">
    <w:abstractNumId w:val="12"/>
  </w:num>
  <w:num w:numId="12" w16cid:durableId="393313547">
    <w:abstractNumId w:val="5"/>
  </w:num>
  <w:num w:numId="13" w16cid:durableId="2106025544">
    <w:abstractNumId w:val="9"/>
  </w:num>
  <w:num w:numId="14" w16cid:durableId="518399401">
    <w:abstractNumId w:val="14"/>
  </w:num>
  <w:num w:numId="15" w16cid:durableId="1119030839">
    <w:abstractNumId w:val="16"/>
  </w:num>
  <w:num w:numId="16" w16cid:durableId="1184393998">
    <w:abstractNumId w:val="2"/>
  </w:num>
  <w:num w:numId="17" w16cid:durableId="940338814">
    <w:abstractNumId w:val="11"/>
  </w:num>
  <w:num w:numId="18" w16cid:durableId="2014608431">
    <w:abstractNumId w:val="18"/>
  </w:num>
  <w:num w:numId="19" w16cid:durableId="115182764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492"/>
    <w:rsid w:val="00000E2C"/>
    <w:rsid w:val="00001BAB"/>
    <w:rsid w:val="0000316C"/>
    <w:rsid w:val="00003BDA"/>
    <w:rsid w:val="00003C2A"/>
    <w:rsid w:val="0000490F"/>
    <w:rsid w:val="00005169"/>
    <w:rsid w:val="00010044"/>
    <w:rsid w:val="00012E72"/>
    <w:rsid w:val="00013CC6"/>
    <w:rsid w:val="00013EEB"/>
    <w:rsid w:val="000140C3"/>
    <w:rsid w:val="00014A7E"/>
    <w:rsid w:val="000151D6"/>
    <w:rsid w:val="000153EB"/>
    <w:rsid w:val="00016836"/>
    <w:rsid w:val="00020E36"/>
    <w:rsid w:val="000225DA"/>
    <w:rsid w:val="00022ACC"/>
    <w:rsid w:val="00022AFB"/>
    <w:rsid w:val="00026D1A"/>
    <w:rsid w:val="0002779A"/>
    <w:rsid w:val="00027A70"/>
    <w:rsid w:val="000328D9"/>
    <w:rsid w:val="0003294B"/>
    <w:rsid w:val="00033C8C"/>
    <w:rsid w:val="00034680"/>
    <w:rsid w:val="00035E88"/>
    <w:rsid w:val="00035F6A"/>
    <w:rsid w:val="000360C8"/>
    <w:rsid w:val="00037B91"/>
    <w:rsid w:val="00040C18"/>
    <w:rsid w:val="0004164B"/>
    <w:rsid w:val="00042641"/>
    <w:rsid w:val="00042AE8"/>
    <w:rsid w:val="00043336"/>
    <w:rsid w:val="00043369"/>
    <w:rsid w:val="00046673"/>
    <w:rsid w:val="00047C9E"/>
    <w:rsid w:val="00047F08"/>
    <w:rsid w:val="00050456"/>
    <w:rsid w:val="00051174"/>
    <w:rsid w:val="000515BC"/>
    <w:rsid w:val="00051AA8"/>
    <w:rsid w:val="000522B5"/>
    <w:rsid w:val="00053EEE"/>
    <w:rsid w:val="000542AF"/>
    <w:rsid w:val="00055E8C"/>
    <w:rsid w:val="0005702D"/>
    <w:rsid w:val="0005778E"/>
    <w:rsid w:val="00057DC9"/>
    <w:rsid w:val="0006015D"/>
    <w:rsid w:val="000614F0"/>
    <w:rsid w:val="0006203E"/>
    <w:rsid w:val="00062063"/>
    <w:rsid w:val="000621DD"/>
    <w:rsid w:val="00064302"/>
    <w:rsid w:val="00064B41"/>
    <w:rsid w:val="00065601"/>
    <w:rsid w:val="00067CF3"/>
    <w:rsid w:val="0007071E"/>
    <w:rsid w:val="0007082A"/>
    <w:rsid w:val="00070D0D"/>
    <w:rsid w:val="000714EA"/>
    <w:rsid w:val="00072AD1"/>
    <w:rsid w:val="00072D40"/>
    <w:rsid w:val="00073044"/>
    <w:rsid w:val="00073137"/>
    <w:rsid w:val="000733A3"/>
    <w:rsid w:val="000746D2"/>
    <w:rsid w:val="0007560D"/>
    <w:rsid w:val="00080417"/>
    <w:rsid w:val="00080E60"/>
    <w:rsid w:val="00080F95"/>
    <w:rsid w:val="0008199B"/>
    <w:rsid w:val="0008222B"/>
    <w:rsid w:val="00084346"/>
    <w:rsid w:val="000843F7"/>
    <w:rsid w:val="0008602C"/>
    <w:rsid w:val="00091108"/>
    <w:rsid w:val="00091FFD"/>
    <w:rsid w:val="00092D71"/>
    <w:rsid w:val="00093BB4"/>
    <w:rsid w:val="00093F0A"/>
    <w:rsid w:val="00096A89"/>
    <w:rsid w:val="00096B73"/>
    <w:rsid w:val="000A1670"/>
    <w:rsid w:val="000A1EB0"/>
    <w:rsid w:val="000A2558"/>
    <w:rsid w:val="000A3AAD"/>
    <w:rsid w:val="000A4C3D"/>
    <w:rsid w:val="000A6DF3"/>
    <w:rsid w:val="000B1BD6"/>
    <w:rsid w:val="000B1E24"/>
    <w:rsid w:val="000B266B"/>
    <w:rsid w:val="000B3743"/>
    <w:rsid w:val="000B4546"/>
    <w:rsid w:val="000B4E03"/>
    <w:rsid w:val="000C0BA8"/>
    <w:rsid w:val="000C5864"/>
    <w:rsid w:val="000C5CBD"/>
    <w:rsid w:val="000C7803"/>
    <w:rsid w:val="000D006D"/>
    <w:rsid w:val="000D05AF"/>
    <w:rsid w:val="000D1D2E"/>
    <w:rsid w:val="000D4980"/>
    <w:rsid w:val="000D577B"/>
    <w:rsid w:val="000D59AE"/>
    <w:rsid w:val="000D5F17"/>
    <w:rsid w:val="000D6262"/>
    <w:rsid w:val="000D6607"/>
    <w:rsid w:val="000E5291"/>
    <w:rsid w:val="000E5507"/>
    <w:rsid w:val="000E67E9"/>
    <w:rsid w:val="000F38CB"/>
    <w:rsid w:val="000F3EAF"/>
    <w:rsid w:val="000F581E"/>
    <w:rsid w:val="000F680D"/>
    <w:rsid w:val="000F73AD"/>
    <w:rsid w:val="000F73C6"/>
    <w:rsid w:val="001011FA"/>
    <w:rsid w:val="0010189D"/>
    <w:rsid w:val="00101BF3"/>
    <w:rsid w:val="00101C7C"/>
    <w:rsid w:val="0010442A"/>
    <w:rsid w:val="00106D50"/>
    <w:rsid w:val="00112247"/>
    <w:rsid w:val="00112F9C"/>
    <w:rsid w:val="00113040"/>
    <w:rsid w:val="0011557D"/>
    <w:rsid w:val="00115B67"/>
    <w:rsid w:val="00117312"/>
    <w:rsid w:val="00117B55"/>
    <w:rsid w:val="001224D0"/>
    <w:rsid w:val="00123D05"/>
    <w:rsid w:val="001267B6"/>
    <w:rsid w:val="00126C1E"/>
    <w:rsid w:val="001270D2"/>
    <w:rsid w:val="00127775"/>
    <w:rsid w:val="00127E58"/>
    <w:rsid w:val="00130644"/>
    <w:rsid w:val="00131528"/>
    <w:rsid w:val="00131F3E"/>
    <w:rsid w:val="00132EF0"/>
    <w:rsid w:val="001340AD"/>
    <w:rsid w:val="001344F9"/>
    <w:rsid w:val="00136CEC"/>
    <w:rsid w:val="00137532"/>
    <w:rsid w:val="00140CD2"/>
    <w:rsid w:val="00141EA2"/>
    <w:rsid w:val="001421ED"/>
    <w:rsid w:val="0014269D"/>
    <w:rsid w:val="001458A0"/>
    <w:rsid w:val="00145CC9"/>
    <w:rsid w:val="001511DE"/>
    <w:rsid w:val="00153F16"/>
    <w:rsid w:val="00154C7B"/>
    <w:rsid w:val="0016312D"/>
    <w:rsid w:val="00163C14"/>
    <w:rsid w:val="00163C5F"/>
    <w:rsid w:val="001645BE"/>
    <w:rsid w:val="00164827"/>
    <w:rsid w:val="001658D6"/>
    <w:rsid w:val="00165B0B"/>
    <w:rsid w:val="00165D98"/>
    <w:rsid w:val="00166AB9"/>
    <w:rsid w:val="00166CB3"/>
    <w:rsid w:val="0016735F"/>
    <w:rsid w:val="00167490"/>
    <w:rsid w:val="00171415"/>
    <w:rsid w:val="0017171A"/>
    <w:rsid w:val="00171B35"/>
    <w:rsid w:val="00172F8A"/>
    <w:rsid w:val="001742DF"/>
    <w:rsid w:val="00175B31"/>
    <w:rsid w:val="0017637F"/>
    <w:rsid w:val="00177777"/>
    <w:rsid w:val="0018054E"/>
    <w:rsid w:val="00182D97"/>
    <w:rsid w:val="00184BF3"/>
    <w:rsid w:val="00184E4F"/>
    <w:rsid w:val="0018715F"/>
    <w:rsid w:val="00191DEC"/>
    <w:rsid w:val="00192088"/>
    <w:rsid w:val="00192758"/>
    <w:rsid w:val="00195ABB"/>
    <w:rsid w:val="00196213"/>
    <w:rsid w:val="001A12A6"/>
    <w:rsid w:val="001A1A12"/>
    <w:rsid w:val="001A22ED"/>
    <w:rsid w:val="001A617A"/>
    <w:rsid w:val="001A6230"/>
    <w:rsid w:val="001A64EC"/>
    <w:rsid w:val="001A7AF4"/>
    <w:rsid w:val="001B0F80"/>
    <w:rsid w:val="001B155B"/>
    <w:rsid w:val="001B276A"/>
    <w:rsid w:val="001B6826"/>
    <w:rsid w:val="001B6B28"/>
    <w:rsid w:val="001C00CA"/>
    <w:rsid w:val="001C211E"/>
    <w:rsid w:val="001C5A23"/>
    <w:rsid w:val="001C70F9"/>
    <w:rsid w:val="001C7761"/>
    <w:rsid w:val="001D1054"/>
    <w:rsid w:val="001D116D"/>
    <w:rsid w:val="001D1213"/>
    <w:rsid w:val="001D1661"/>
    <w:rsid w:val="001D1C47"/>
    <w:rsid w:val="001D2930"/>
    <w:rsid w:val="001D2D6A"/>
    <w:rsid w:val="001D3224"/>
    <w:rsid w:val="001D4A5E"/>
    <w:rsid w:val="001D5792"/>
    <w:rsid w:val="001E3A9A"/>
    <w:rsid w:val="001E3BDD"/>
    <w:rsid w:val="001E456D"/>
    <w:rsid w:val="001E4F40"/>
    <w:rsid w:val="001E5EFD"/>
    <w:rsid w:val="001F0B29"/>
    <w:rsid w:val="001F11DC"/>
    <w:rsid w:val="001F2D52"/>
    <w:rsid w:val="001F2E55"/>
    <w:rsid w:val="001F3373"/>
    <w:rsid w:val="001F3A43"/>
    <w:rsid w:val="001F5197"/>
    <w:rsid w:val="001F5425"/>
    <w:rsid w:val="001F60A1"/>
    <w:rsid w:val="001F63BF"/>
    <w:rsid w:val="001F740F"/>
    <w:rsid w:val="002009C5"/>
    <w:rsid w:val="00202915"/>
    <w:rsid w:val="00202941"/>
    <w:rsid w:val="0020377C"/>
    <w:rsid w:val="00203C42"/>
    <w:rsid w:val="00204F1D"/>
    <w:rsid w:val="00206C51"/>
    <w:rsid w:val="00207B6C"/>
    <w:rsid w:val="002100B0"/>
    <w:rsid w:val="00210164"/>
    <w:rsid w:val="002103A2"/>
    <w:rsid w:val="00211A72"/>
    <w:rsid w:val="002134E1"/>
    <w:rsid w:val="00213BD1"/>
    <w:rsid w:val="00213EA8"/>
    <w:rsid w:val="00213FD8"/>
    <w:rsid w:val="002161A2"/>
    <w:rsid w:val="002166D0"/>
    <w:rsid w:val="00216C6E"/>
    <w:rsid w:val="002208C2"/>
    <w:rsid w:val="00224E23"/>
    <w:rsid w:val="002262E1"/>
    <w:rsid w:val="00226BBE"/>
    <w:rsid w:val="0023001B"/>
    <w:rsid w:val="0023245E"/>
    <w:rsid w:val="00233B75"/>
    <w:rsid w:val="00233F28"/>
    <w:rsid w:val="00236468"/>
    <w:rsid w:val="00240F5F"/>
    <w:rsid w:val="00241622"/>
    <w:rsid w:val="00242963"/>
    <w:rsid w:val="00246D1E"/>
    <w:rsid w:val="00246E63"/>
    <w:rsid w:val="0024701B"/>
    <w:rsid w:val="002501FD"/>
    <w:rsid w:val="00252179"/>
    <w:rsid w:val="00252185"/>
    <w:rsid w:val="00252B97"/>
    <w:rsid w:val="002540A1"/>
    <w:rsid w:val="002572F1"/>
    <w:rsid w:val="002600B1"/>
    <w:rsid w:val="00262A75"/>
    <w:rsid w:val="00262D78"/>
    <w:rsid w:val="00263112"/>
    <w:rsid w:val="002645E8"/>
    <w:rsid w:val="002656F5"/>
    <w:rsid w:val="00265E47"/>
    <w:rsid w:val="00265F12"/>
    <w:rsid w:val="002663C5"/>
    <w:rsid w:val="00267228"/>
    <w:rsid w:val="00267BC2"/>
    <w:rsid w:val="002703C8"/>
    <w:rsid w:val="002715A2"/>
    <w:rsid w:val="00271780"/>
    <w:rsid w:val="00273839"/>
    <w:rsid w:val="00273CE9"/>
    <w:rsid w:val="00286279"/>
    <w:rsid w:val="002863B7"/>
    <w:rsid w:val="00286C1D"/>
    <w:rsid w:val="00287E9F"/>
    <w:rsid w:val="002909A3"/>
    <w:rsid w:val="00290D6D"/>
    <w:rsid w:val="002923DB"/>
    <w:rsid w:val="00293BA3"/>
    <w:rsid w:val="002949CA"/>
    <w:rsid w:val="002960E2"/>
    <w:rsid w:val="0029636D"/>
    <w:rsid w:val="00296809"/>
    <w:rsid w:val="00297D02"/>
    <w:rsid w:val="002A0193"/>
    <w:rsid w:val="002A023C"/>
    <w:rsid w:val="002A063E"/>
    <w:rsid w:val="002A0F2C"/>
    <w:rsid w:val="002A3BD2"/>
    <w:rsid w:val="002A523B"/>
    <w:rsid w:val="002A672D"/>
    <w:rsid w:val="002B0BB2"/>
    <w:rsid w:val="002B14D4"/>
    <w:rsid w:val="002B7FD6"/>
    <w:rsid w:val="002C00D3"/>
    <w:rsid w:val="002C18EF"/>
    <w:rsid w:val="002C4CC6"/>
    <w:rsid w:val="002C4EEB"/>
    <w:rsid w:val="002C5061"/>
    <w:rsid w:val="002C5D2F"/>
    <w:rsid w:val="002D137E"/>
    <w:rsid w:val="002D3380"/>
    <w:rsid w:val="002D5922"/>
    <w:rsid w:val="002E1C93"/>
    <w:rsid w:val="002E1E29"/>
    <w:rsid w:val="002E2662"/>
    <w:rsid w:val="002E3CB4"/>
    <w:rsid w:val="002E408C"/>
    <w:rsid w:val="002E4358"/>
    <w:rsid w:val="002E6607"/>
    <w:rsid w:val="002F01CA"/>
    <w:rsid w:val="002F0C7E"/>
    <w:rsid w:val="002F11F7"/>
    <w:rsid w:val="002F170A"/>
    <w:rsid w:val="002F550A"/>
    <w:rsid w:val="002F5BEB"/>
    <w:rsid w:val="002F687A"/>
    <w:rsid w:val="00300175"/>
    <w:rsid w:val="00300253"/>
    <w:rsid w:val="003006A5"/>
    <w:rsid w:val="00300B89"/>
    <w:rsid w:val="00301683"/>
    <w:rsid w:val="0030222E"/>
    <w:rsid w:val="00304246"/>
    <w:rsid w:val="00304493"/>
    <w:rsid w:val="00305CD5"/>
    <w:rsid w:val="00306748"/>
    <w:rsid w:val="0030677F"/>
    <w:rsid w:val="00306D46"/>
    <w:rsid w:val="0030776F"/>
    <w:rsid w:val="00310881"/>
    <w:rsid w:val="00312499"/>
    <w:rsid w:val="0031302F"/>
    <w:rsid w:val="0031310C"/>
    <w:rsid w:val="0031398D"/>
    <w:rsid w:val="00315462"/>
    <w:rsid w:val="00316665"/>
    <w:rsid w:val="003167AC"/>
    <w:rsid w:val="00317CD2"/>
    <w:rsid w:val="00317E69"/>
    <w:rsid w:val="00320531"/>
    <w:rsid w:val="0032478B"/>
    <w:rsid w:val="003265FE"/>
    <w:rsid w:val="00327A90"/>
    <w:rsid w:val="00330889"/>
    <w:rsid w:val="003312CE"/>
    <w:rsid w:val="00331B80"/>
    <w:rsid w:val="00332957"/>
    <w:rsid w:val="0033340F"/>
    <w:rsid w:val="003345D2"/>
    <w:rsid w:val="0033602B"/>
    <w:rsid w:val="00337389"/>
    <w:rsid w:val="003413FA"/>
    <w:rsid w:val="00342380"/>
    <w:rsid w:val="00342E0E"/>
    <w:rsid w:val="00343126"/>
    <w:rsid w:val="003446D8"/>
    <w:rsid w:val="00346AB2"/>
    <w:rsid w:val="00347CC7"/>
    <w:rsid w:val="0035055B"/>
    <w:rsid w:val="003513CE"/>
    <w:rsid w:val="0035170B"/>
    <w:rsid w:val="0035290E"/>
    <w:rsid w:val="00354370"/>
    <w:rsid w:val="00354E57"/>
    <w:rsid w:val="00355179"/>
    <w:rsid w:val="00356163"/>
    <w:rsid w:val="003569E3"/>
    <w:rsid w:val="0036050D"/>
    <w:rsid w:val="00360A94"/>
    <w:rsid w:val="00363F30"/>
    <w:rsid w:val="00364CF0"/>
    <w:rsid w:val="00364FE9"/>
    <w:rsid w:val="00366862"/>
    <w:rsid w:val="003672DA"/>
    <w:rsid w:val="0037010E"/>
    <w:rsid w:val="00370AEF"/>
    <w:rsid w:val="00371F9B"/>
    <w:rsid w:val="00372F59"/>
    <w:rsid w:val="0037389C"/>
    <w:rsid w:val="00373CF7"/>
    <w:rsid w:val="00374251"/>
    <w:rsid w:val="0037435C"/>
    <w:rsid w:val="003802C9"/>
    <w:rsid w:val="0038287F"/>
    <w:rsid w:val="003840B9"/>
    <w:rsid w:val="00385EB2"/>
    <w:rsid w:val="003900FA"/>
    <w:rsid w:val="003910FD"/>
    <w:rsid w:val="003943DB"/>
    <w:rsid w:val="00394B6A"/>
    <w:rsid w:val="00396BDA"/>
    <w:rsid w:val="003A13E2"/>
    <w:rsid w:val="003A2581"/>
    <w:rsid w:val="003A4018"/>
    <w:rsid w:val="003A4904"/>
    <w:rsid w:val="003A60E2"/>
    <w:rsid w:val="003A66FD"/>
    <w:rsid w:val="003A7B7C"/>
    <w:rsid w:val="003B0B39"/>
    <w:rsid w:val="003B215B"/>
    <w:rsid w:val="003B4946"/>
    <w:rsid w:val="003B534A"/>
    <w:rsid w:val="003B6B83"/>
    <w:rsid w:val="003B72CF"/>
    <w:rsid w:val="003B72FA"/>
    <w:rsid w:val="003B7A33"/>
    <w:rsid w:val="003C0F43"/>
    <w:rsid w:val="003C236A"/>
    <w:rsid w:val="003C4F27"/>
    <w:rsid w:val="003C70DF"/>
    <w:rsid w:val="003D0697"/>
    <w:rsid w:val="003D1164"/>
    <w:rsid w:val="003D1C15"/>
    <w:rsid w:val="003D4688"/>
    <w:rsid w:val="003D48D4"/>
    <w:rsid w:val="003D4BD2"/>
    <w:rsid w:val="003D5827"/>
    <w:rsid w:val="003D5AF6"/>
    <w:rsid w:val="003D5B1A"/>
    <w:rsid w:val="003D604D"/>
    <w:rsid w:val="003E2C38"/>
    <w:rsid w:val="003E330C"/>
    <w:rsid w:val="003E40A5"/>
    <w:rsid w:val="003E46D5"/>
    <w:rsid w:val="003E5D03"/>
    <w:rsid w:val="003F191F"/>
    <w:rsid w:val="003F283F"/>
    <w:rsid w:val="003F467E"/>
    <w:rsid w:val="003F50EC"/>
    <w:rsid w:val="003F72FB"/>
    <w:rsid w:val="003F7F5E"/>
    <w:rsid w:val="004008FF"/>
    <w:rsid w:val="004011B3"/>
    <w:rsid w:val="00403874"/>
    <w:rsid w:val="00405570"/>
    <w:rsid w:val="0040566D"/>
    <w:rsid w:val="00410346"/>
    <w:rsid w:val="00411433"/>
    <w:rsid w:val="00411979"/>
    <w:rsid w:val="004131DC"/>
    <w:rsid w:val="00413FAA"/>
    <w:rsid w:val="00414E56"/>
    <w:rsid w:val="00417382"/>
    <w:rsid w:val="0042172E"/>
    <w:rsid w:val="00422388"/>
    <w:rsid w:val="00423793"/>
    <w:rsid w:val="00424110"/>
    <w:rsid w:val="0042526D"/>
    <w:rsid w:val="004270A7"/>
    <w:rsid w:val="0043261E"/>
    <w:rsid w:val="00433D3C"/>
    <w:rsid w:val="00434C1D"/>
    <w:rsid w:val="00436E67"/>
    <w:rsid w:val="00441360"/>
    <w:rsid w:val="00441E73"/>
    <w:rsid w:val="004427D3"/>
    <w:rsid w:val="00442B01"/>
    <w:rsid w:val="00446549"/>
    <w:rsid w:val="00450598"/>
    <w:rsid w:val="004507D1"/>
    <w:rsid w:val="00450963"/>
    <w:rsid w:val="00451E60"/>
    <w:rsid w:val="0045467D"/>
    <w:rsid w:val="004554EB"/>
    <w:rsid w:val="00456099"/>
    <w:rsid w:val="00461897"/>
    <w:rsid w:val="00465352"/>
    <w:rsid w:val="0046570C"/>
    <w:rsid w:val="00466E92"/>
    <w:rsid w:val="00470439"/>
    <w:rsid w:val="004711A0"/>
    <w:rsid w:val="00471ABC"/>
    <w:rsid w:val="00476573"/>
    <w:rsid w:val="00476E1F"/>
    <w:rsid w:val="004806E7"/>
    <w:rsid w:val="0048157B"/>
    <w:rsid w:val="00481F89"/>
    <w:rsid w:val="004825BA"/>
    <w:rsid w:val="00487199"/>
    <w:rsid w:val="0048761D"/>
    <w:rsid w:val="00487F04"/>
    <w:rsid w:val="004917D0"/>
    <w:rsid w:val="0049255C"/>
    <w:rsid w:val="00492E4B"/>
    <w:rsid w:val="00493219"/>
    <w:rsid w:val="00494926"/>
    <w:rsid w:val="00494D51"/>
    <w:rsid w:val="00497221"/>
    <w:rsid w:val="004A01EB"/>
    <w:rsid w:val="004A07A6"/>
    <w:rsid w:val="004A2C36"/>
    <w:rsid w:val="004A3345"/>
    <w:rsid w:val="004A3701"/>
    <w:rsid w:val="004A50D0"/>
    <w:rsid w:val="004A5BA5"/>
    <w:rsid w:val="004A5CF5"/>
    <w:rsid w:val="004A6E43"/>
    <w:rsid w:val="004A7298"/>
    <w:rsid w:val="004B210E"/>
    <w:rsid w:val="004B2418"/>
    <w:rsid w:val="004B2B61"/>
    <w:rsid w:val="004B2F2A"/>
    <w:rsid w:val="004B475E"/>
    <w:rsid w:val="004B776A"/>
    <w:rsid w:val="004C0191"/>
    <w:rsid w:val="004C1289"/>
    <w:rsid w:val="004C157F"/>
    <w:rsid w:val="004C2070"/>
    <w:rsid w:val="004C50B4"/>
    <w:rsid w:val="004C6725"/>
    <w:rsid w:val="004C6F88"/>
    <w:rsid w:val="004C7B24"/>
    <w:rsid w:val="004D02BF"/>
    <w:rsid w:val="004D1043"/>
    <w:rsid w:val="004D11C9"/>
    <w:rsid w:val="004D28F5"/>
    <w:rsid w:val="004D4036"/>
    <w:rsid w:val="004D41DE"/>
    <w:rsid w:val="004D51D5"/>
    <w:rsid w:val="004D67CC"/>
    <w:rsid w:val="004D7490"/>
    <w:rsid w:val="004D798E"/>
    <w:rsid w:val="004E1812"/>
    <w:rsid w:val="004E211D"/>
    <w:rsid w:val="004E35FD"/>
    <w:rsid w:val="004E3BD8"/>
    <w:rsid w:val="004E56D4"/>
    <w:rsid w:val="004E5AC8"/>
    <w:rsid w:val="004F0970"/>
    <w:rsid w:val="004F5027"/>
    <w:rsid w:val="00501F8C"/>
    <w:rsid w:val="00502245"/>
    <w:rsid w:val="00502294"/>
    <w:rsid w:val="005026FE"/>
    <w:rsid w:val="0050303A"/>
    <w:rsid w:val="00504F14"/>
    <w:rsid w:val="005066C1"/>
    <w:rsid w:val="0051113B"/>
    <w:rsid w:val="00512632"/>
    <w:rsid w:val="00515656"/>
    <w:rsid w:val="00515AF6"/>
    <w:rsid w:val="00516FCB"/>
    <w:rsid w:val="00523A77"/>
    <w:rsid w:val="0052629D"/>
    <w:rsid w:val="0052759E"/>
    <w:rsid w:val="005314C1"/>
    <w:rsid w:val="00532314"/>
    <w:rsid w:val="00532538"/>
    <w:rsid w:val="00535255"/>
    <w:rsid w:val="00541119"/>
    <w:rsid w:val="0054284D"/>
    <w:rsid w:val="00546039"/>
    <w:rsid w:val="00546C64"/>
    <w:rsid w:val="005471D8"/>
    <w:rsid w:val="00552133"/>
    <w:rsid w:val="00552BE7"/>
    <w:rsid w:val="00553621"/>
    <w:rsid w:val="00553F5F"/>
    <w:rsid w:val="00557495"/>
    <w:rsid w:val="005609D1"/>
    <w:rsid w:val="00562137"/>
    <w:rsid w:val="00562F23"/>
    <w:rsid w:val="00563B63"/>
    <w:rsid w:val="005643C6"/>
    <w:rsid w:val="00566028"/>
    <w:rsid w:val="00566EF7"/>
    <w:rsid w:val="00572262"/>
    <w:rsid w:val="00575322"/>
    <w:rsid w:val="0057633D"/>
    <w:rsid w:val="00577A5B"/>
    <w:rsid w:val="005800A3"/>
    <w:rsid w:val="00580461"/>
    <w:rsid w:val="00580CA4"/>
    <w:rsid w:val="005820CC"/>
    <w:rsid w:val="00582457"/>
    <w:rsid w:val="0058319F"/>
    <w:rsid w:val="0058354E"/>
    <w:rsid w:val="00584624"/>
    <w:rsid w:val="00586E2B"/>
    <w:rsid w:val="00590942"/>
    <w:rsid w:val="005926F9"/>
    <w:rsid w:val="00592784"/>
    <w:rsid w:val="00595CDF"/>
    <w:rsid w:val="0059643E"/>
    <w:rsid w:val="005A0358"/>
    <w:rsid w:val="005A03CD"/>
    <w:rsid w:val="005A15B1"/>
    <w:rsid w:val="005A1A68"/>
    <w:rsid w:val="005A2492"/>
    <w:rsid w:val="005A3E31"/>
    <w:rsid w:val="005A5334"/>
    <w:rsid w:val="005A565C"/>
    <w:rsid w:val="005A6483"/>
    <w:rsid w:val="005A6D65"/>
    <w:rsid w:val="005A7812"/>
    <w:rsid w:val="005A7F88"/>
    <w:rsid w:val="005B2594"/>
    <w:rsid w:val="005B4228"/>
    <w:rsid w:val="005B48AC"/>
    <w:rsid w:val="005B52DA"/>
    <w:rsid w:val="005B6506"/>
    <w:rsid w:val="005B6E8E"/>
    <w:rsid w:val="005B7381"/>
    <w:rsid w:val="005C0CCA"/>
    <w:rsid w:val="005C13D6"/>
    <w:rsid w:val="005C34C1"/>
    <w:rsid w:val="005C5A35"/>
    <w:rsid w:val="005C5DF2"/>
    <w:rsid w:val="005C6463"/>
    <w:rsid w:val="005C6E48"/>
    <w:rsid w:val="005D2F12"/>
    <w:rsid w:val="005D380B"/>
    <w:rsid w:val="005D4437"/>
    <w:rsid w:val="005D7955"/>
    <w:rsid w:val="005E0AB4"/>
    <w:rsid w:val="005E1396"/>
    <w:rsid w:val="005E4B71"/>
    <w:rsid w:val="005E7656"/>
    <w:rsid w:val="005F0202"/>
    <w:rsid w:val="005F0B9A"/>
    <w:rsid w:val="005F0EED"/>
    <w:rsid w:val="005F17A2"/>
    <w:rsid w:val="005F293E"/>
    <w:rsid w:val="005F576D"/>
    <w:rsid w:val="005F5DFE"/>
    <w:rsid w:val="005F66ED"/>
    <w:rsid w:val="005F7595"/>
    <w:rsid w:val="00602420"/>
    <w:rsid w:val="00603C89"/>
    <w:rsid w:val="006055DF"/>
    <w:rsid w:val="00605CAA"/>
    <w:rsid w:val="00607357"/>
    <w:rsid w:val="00611531"/>
    <w:rsid w:val="00613B28"/>
    <w:rsid w:val="00614067"/>
    <w:rsid w:val="00614AFD"/>
    <w:rsid w:val="0061579D"/>
    <w:rsid w:val="00616064"/>
    <w:rsid w:val="0061610D"/>
    <w:rsid w:val="00616F57"/>
    <w:rsid w:val="00620639"/>
    <w:rsid w:val="00621931"/>
    <w:rsid w:val="00621934"/>
    <w:rsid w:val="00622771"/>
    <w:rsid w:val="006228A0"/>
    <w:rsid w:val="00622C72"/>
    <w:rsid w:val="006232CB"/>
    <w:rsid w:val="00623A66"/>
    <w:rsid w:val="00623B77"/>
    <w:rsid w:val="00625924"/>
    <w:rsid w:val="0062730E"/>
    <w:rsid w:val="00627D9C"/>
    <w:rsid w:val="006302DD"/>
    <w:rsid w:val="00640150"/>
    <w:rsid w:val="00640697"/>
    <w:rsid w:val="00640D27"/>
    <w:rsid w:val="00641A25"/>
    <w:rsid w:val="00641B45"/>
    <w:rsid w:val="00643B61"/>
    <w:rsid w:val="00644C70"/>
    <w:rsid w:val="006504BD"/>
    <w:rsid w:val="00650892"/>
    <w:rsid w:val="006508B9"/>
    <w:rsid w:val="00652B67"/>
    <w:rsid w:val="00652B80"/>
    <w:rsid w:val="006542B2"/>
    <w:rsid w:val="00654CF0"/>
    <w:rsid w:val="006552EB"/>
    <w:rsid w:val="00656073"/>
    <w:rsid w:val="00656367"/>
    <w:rsid w:val="006565C7"/>
    <w:rsid w:val="006603D3"/>
    <w:rsid w:val="006615B5"/>
    <w:rsid w:val="00663A35"/>
    <w:rsid w:val="00663F98"/>
    <w:rsid w:val="00665A36"/>
    <w:rsid w:val="00667058"/>
    <w:rsid w:val="00667203"/>
    <w:rsid w:val="00667E4F"/>
    <w:rsid w:val="00670DC3"/>
    <w:rsid w:val="00672544"/>
    <w:rsid w:val="00676C4A"/>
    <w:rsid w:val="00677C58"/>
    <w:rsid w:val="00681AB0"/>
    <w:rsid w:val="00682B3F"/>
    <w:rsid w:val="006834E5"/>
    <w:rsid w:val="00683BF9"/>
    <w:rsid w:val="00684147"/>
    <w:rsid w:val="00684E82"/>
    <w:rsid w:val="00684EF5"/>
    <w:rsid w:val="00685B34"/>
    <w:rsid w:val="00690EF7"/>
    <w:rsid w:val="006916A7"/>
    <w:rsid w:val="00694904"/>
    <w:rsid w:val="00695061"/>
    <w:rsid w:val="006973C0"/>
    <w:rsid w:val="006A129F"/>
    <w:rsid w:val="006A3D3D"/>
    <w:rsid w:val="006A7549"/>
    <w:rsid w:val="006A7826"/>
    <w:rsid w:val="006B2020"/>
    <w:rsid w:val="006B24D9"/>
    <w:rsid w:val="006B24F5"/>
    <w:rsid w:val="006B31D9"/>
    <w:rsid w:val="006B46C3"/>
    <w:rsid w:val="006B56D9"/>
    <w:rsid w:val="006B5EB3"/>
    <w:rsid w:val="006B69D9"/>
    <w:rsid w:val="006B71E4"/>
    <w:rsid w:val="006C51B5"/>
    <w:rsid w:val="006C5501"/>
    <w:rsid w:val="006C5772"/>
    <w:rsid w:val="006C59C1"/>
    <w:rsid w:val="006D1260"/>
    <w:rsid w:val="006D2CD0"/>
    <w:rsid w:val="006D54DF"/>
    <w:rsid w:val="006D6EF1"/>
    <w:rsid w:val="006D6F10"/>
    <w:rsid w:val="006E0283"/>
    <w:rsid w:val="006E038E"/>
    <w:rsid w:val="006E177B"/>
    <w:rsid w:val="006E208D"/>
    <w:rsid w:val="006E2643"/>
    <w:rsid w:val="006E2979"/>
    <w:rsid w:val="006E57DF"/>
    <w:rsid w:val="006E59EE"/>
    <w:rsid w:val="006F1241"/>
    <w:rsid w:val="006F186E"/>
    <w:rsid w:val="006F2264"/>
    <w:rsid w:val="006F24F5"/>
    <w:rsid w:val="006F27FA"/>
    <w:rsid w:val="006F47FC"/>
    <w:rsid w:val="00700A60"/>
    <w:rsid w:val="00701DA0"/>
    <w:rsid w:val="00703A0F"/>
    <w:rsid w:val="00705595"/>
    <w:rsid w:val="007056D6"/>
    <w:rsid w:val="007057F2"/>
    <w:rsid w:val="0070604E"/>
    <w:rsid w:val="00717D3A"/>
    <w:rsid w:val="0072251F"/>
    <w:rsid w:val="007238EE"/>
    <w:rsid w:val="00724867"/>
    <w:rsid w:val="007323B6"/>
    <w:rsid w:val="00732D65"/>
    <w:rsid w:val="00733545"/>
    <w:rsid w:val="007358B7"/>
    <w:rsid w:val="00736720"/>
    <w:rsid w:val="007408F8"/>
    <w:rsid w:val="0074146C"/>
    <w:rsid w:val="00742261"/>
    <w:rsid w:val="0074286D"/>
    <w:rsid w:val="007432AE"/>
    <w:rsid w:val="00744052"/>
    <w:rsid w:val="00744DBF"/>
    <w:rsid w:val="0074582D"/>
    <w:rsid w:val="00750975"/>
    <w:rsid w:val="00750A30"/>
    <w:rsid w:val="0075116C"/>
    <w:rsid w:val="00751C7A"/>
    <w:rsid w:val="00755972"/>
    <w:rsid w:val="00755CA2"/>
    <w:rsid w:val="00757504"/>
    <w:rsid w:val="00761D36"/>
    <w:rsid w:val="0076336C"/>
    <w:rsid w:val="00764A5B"/>
    <w:rsid w:val="00764EC9"/>
    <w:rsid w:val="00765CCE"/>
    <w:rsid w:val="0076746E"/>
    <w:rsid w:val="007712E7"/>
    <w:rsid w:val="007713CE"/>
    <w:rsid w:val="00771D45"/>
    <w:rsid w:val="00773220"/>
    <w:rsid w:val="00773402"/>
    <w:rsid w:val="00773828"/>
    <w:rsid w:val="007764BB"/>
    <w:rsid w:val="007775F5"/>
    <w:rsid w:val="007777B4"/>
    <w:rsid w:val="0078026D"/>
    <w:rsid w:val="00781522"/>
    <w:rsid w:val="007816C7"/>
    <w:rsid w:val="007819A4"/>
    <w:rsid w:val="00783850"/>
    <w:rsid w:val="0078412E"/>
    <w:rsid w:val="007859C6"/>
    <w:rsid w:val="00786E76"/>
    <w:rsid w:val="0079102F"/>
    <w:rsid w:val="007912B0"/>
    <w:rsid w:val="007921EB"/>
    <w:rsid w:val="00793AC1"/>
    <w:rsid w:val="00793F0E"/>
    <w:rsid w:val="00794B16"/>
    <w:rsid w:val="00794E38"/>
    <w:rsid w:val="007963B9"/>
    <w:rsid w:val="0079783D"/>
    <w:rsid w:val="007A03BA"/>
    <w:rsid w:val="007A0AAC"/>
    <w:rsid w:val="007A1E88"/>
    <w:rsid w:val="007A53DB"/>
    <w:rsid w:val="007A5FA1"/>
    <w:rsid w:val="007A6B96"/>
    <w:rsid w:val="007A6D9A"/>
    <w:rsid w:val="007A7639"/>
    <w:rsid w:val="007A7B63"/>
    <w:rsid w:val="007B09D7"/>
    <w:rsid w:val="007B11B4"/>
    <w:rsid w:val="007B11E2"/>
    <w:rsid w:val="007B2AD9"/>
    <w:rsid w:val="007B2E7B"/>
    <w:rsid w:val="007B5180"/>
    <w:rsid w:val="007B5443"/>
    <w:rsid w:val="007B5512"/>
    <w:rsid w:val="007B7806"/>
    <w:rsid w:val="007C0F6B"/>
    <w:rsid w:val="007C13EF"/>
    <w:rsid w:val="007C2B3D"/>
    <w:rsid w:val="007C3A59"/>
    <w:rsid w:val="007C461B"/>
    <w:rsid w:val="007C4BD6"/>
    <w:rsid w:val="007C4F93"/>
    <w:rsid w:val="007C5200"/>
    <w:rsid w:val="007C52A3"/>
    <w:rsid w:val="007C5828"/>
    <w:rsid w:val="007C5D34"/>
    <w:rsid w:val="007C693C"/>
    <w:rsid w:val="007D072C"/>
    <w:rsid w:val="007D1278"/>
    <w:rsid w:val="007D43AA"/>
    <w:rsid w:val="007D76CA"/>
    <w:rsid w:val="007D7A2E"/>
    <w:rsid w:val="007E0621"/>
    <w:rsid w:val="007E06D7"/>
    <w:rsid w:val="007E0C9F"/>
    <w:rsid w:val="007E3486"/>
    <w:rsid w:val="007E5CF6"/>
    <w:rsid w:val="007E7416"/>
    <w:rsid w:val="007E7E60"/>
    <w:rsid w:val="007F0809"/>
    <w:rsid w:val="007F106B"/>
    <w:rsid w:val="007F12BE"/>
    <w:rsid w:val="007F302B"/>
    <w:rsid w:val="007F3526"/>
    <w:rsid w:val="007F4367"/>
    <w:rsid w:val="007F4B43"/>
    <w:rsid w:val="007F55B0"/>
    <w:rsid w:val="007F6830"/>
    <w:rsid w:val="00802057"/>
    <w:rsid w:val="008022B3"/>
    <w:rsid w:val="00802CED"/>
    <w:rsid w:val="00803794"/>
    <w:rsid w:val="00805722"/>
    <w:rsid w:val="00805B2C"/>
    <w:rsid w:val="00810CA7"/>
    <w:rsid w:val="00811249"/>
    <w:rsid w:val="00811BCE"/>
    <w:rsid w:val="008131FF"/>
    <w:rsid w:val="00814817"/>
    <w:rsid w:val="00825E68"/>
    <w:rsid w:val="00825F61"/>
    <w:rsid w:val="008304F3"/>
    <w:rsid w:val="00831770"/>
    <w:rsid w:val="00831777"/>
    <w:rsid w:val="0083297C"/>
    <w:rsid w:val="008336D3"/>
    <w:rsid w:val="008343EF"/>
    <w:rsid w:val="00834DC1"/>
    <w:rsid w:val="00837169"/>
    <w:rsid w:val="00840D0D"/>
    <w:rsid w:val="00841333"/>
    <w:rsid w:val="00841B5F"/>
    <w:rsid w:val="00842C2D"/>
    <w:rsid w:val="00842E2A"/>
    <w:rsid w:val="008443EF"/>
    <w:rsid w:val="00844774"/>
    <w:rsid w:val="0084599D"/>
    <w:rsid w:val="00847EB7"/>
    <w:rsid w:val="0085188A"/>
    <w:rsid w:val="00851C4A"/>
    <w:rsid w:val="00851C91"/>
    <w:rsid w:val="00854B4C"/>
    <w:rsid w:val="0085582F"/>
    <w:rsid w:val="008558E2"/>
    <w:rsid w:val="008564B7"/>
    <w:rsid w:val="008604F8"/>
    <w:rsid w:val="008608E5"/>
    <w:rsid w:val="00860E43"/>
    <w:rsid w:val="008663CB"/>
    <w:rsid w:val="00871ED0"/>
    <w:rsid w:val="00872A83"/>
    <w:rsid w:val="008752CA"/>
    <w:rsid w:val="00875BB2"/>
    <w:rsid w:val="00875BFA"/>
    <w:rsid w:val="00881D03"/>
    <w:rsid w:val="00881F1D"/>
    <w:rsid w:val="008824F2"/>
    <w:rsid w:val="0088268B"/>
    <w:rsid w:val="00883CD1"/>
    <w:rsid w:val="00883F0F"/>
    <w:rsid w:val="00884BBE"/>
    <w:rsid w:val="00884F27"/>
    <w:rsid w:val="00885556"/>
    <w:rsid w:val="00885D18"/>
    <w:rsid w:val="00885E5E"/>
    <w:rsid w:val="00887C9D"/>
    <w:rsid w:val="00893701"/>
    <w:rsid w:val="00897AB5"/>
    <w:rsid w:val="008A230A"/>
    <w:rsid w:val="008A28E7"/>
    <w:rsid w:val="008A4128"/>
    <w:rsid w:val="008A53FE"/>
    <w:rsid w:val="008B0EBC"/>
    <w:rsid w:val="008B11EE"/>
    <w:rsid w:val="008B127A"/>
    <w:rsid w:val="008B4501"/>
    <w:rsid w:val="008B4713"/>
    <w:rsid w:val="008B5031"/>
    <w:rsid w:val="008B7A7D"/>
    <w:rsid w:val="008B7ECC"/>
    <w:rsid w:val="008C17CE"/>
    <w:rsid w:val="008C1BCF"/>
    <w:rsid w:val="008C250D"/>
    <w:rsid w:val="008C285B"/>
    <w:rsid w:val="008C2993"/>
    <w:rsid w:val="008C3C61"/>
    <w:rsid w:val="008C3FE9"/>
    <w:rsid w:val="008D05D3"/>
    <w:rsid w:val="008D0E8B"/>
    <w:rsid w:val="008D4A60"/>
    <w:rsid w:val="008D609A"/>
    <w:rsid w:val="008D7BE1"/>
    <w:rsid w:val="008E0659"/>
    <w:rsid w:val="008E3374"/>
    <w:rsid w:val="008E7408"/>
    <w:rsid w:val="008F109E"/>
    <w:rsid w:val="008F4866"/>
    <w:rsid w:val="008F56DB"/>
    <w:rsid w:val="00903A6B"/>
    <w:rsid w:val="00903E12"/>
    <w:rsid w:val="009055F6"/>
    <w:rsid w:val="009058D0"/>
    <w:rsid w:val="00907293"/>
    <w:rsid w:val="00911911"/>
    <w:rsid w:val="00912615"/>
    <w:rsid w:val="00913AA9"/>
    <w:rsid w:val="00913F66"/>
    <w:rsid w:val="0091509D"/>
    <w:rsid w:val="009155EA"/>
    <w:rsid w:val="00915710"/>
    <w:rsid w:val="00917F80"/>
    <w:rsid w:val="009202AB"/>
    <w:rsid w:val="0092061C"/>
    <w:rsid w:val="0092292E"/>
    <w:rsid w:val="00926AFE"/>
    <w:rsid w:val="009270E1"/>
    <w:rsid w:val="00927715"/>
    <w:rsid w:val="00930A11"/>
    <w:rsid w:val="0093140C"/>
    <w:rsid w:val="00932ABF"/>
    <w:rsid w:val="00933DAD"/>
    <w:rsid w:val="00942E8E"/>
    <w:rsid w:val="00943325"/>
    <w:rsid w:val="00943932"/>
    <w:rsid w:val="00943EB2"/>
    <w:rsid w:val="00944DB5"/>
    <w:rsid w:val="00951D93"/>
    <w:rsid w:val="00952262"/>
    <w:rsid w:val="00952998"/>
    <w:rsid w:val="00955724"/>
    <w:rsid w:val="00956594"/>
    <w:rsid w:val="00957DF5"/>
    <w:rsid w:val="009619F7"/>
    <w:rsid w:val="00964AC1"/>
    <w:rsid w:val="00965CB4"/>
    <w:rsid w:val="00966284"/>
    <w:rsid w:val="00966F3C"/>
    <w:rsid w:val="009734E1"/>
    <w:rsid w:val="0097367E"/>
    <w:rsid w:val="0098007A"/>
    <w:rsid w:val="00981A72"/>
    <w:rsid w:val="009820AB"/>
    <w:rsid w:val="00982C23"/>
    <w:rsid w:val="00984F2C"/>
    <w:rsid w:val="00990195"/>
    <w:rsid w:val="00990B7B"/>
    <w:rsid w:val="009A1224"/>
    <w:rsid w:val="009A1F81"/>
    <w:rsid w:val="009A2DCB"/>
    <w:rsid w:val="009A3A5F"/>
    <w:rsid w:val="009A46B8"/>
    <w:rsid w:val="009A4B0F"/>
    <w:rsid w:val="009A4C7C"/>
    <w:rsid w:val="009B07B8"/>
    <w:rsid w:val="009B151A"/>
    <w:rsid w:val="009B2757"/>
    <w:rsid w:val="009B2A0E"/>
    <w:rsid w:val="009B3474"/>
    <w:rsid w:val="009B3F2C"/>
    <w:rsid w:val="009B4042"/>
    <w:rsid w:val="009B562B"/>
    <w:rsid w:val="009B6071"/>
    <w:rsid w:val="009B6F6B"/>
    <w:rsid w:val="009C0786"/>
    <w:rsid w:val="009C17A0"/>
    <w:rsid w:val="009C3A6C"/>
    <w:rsid w:val="009C5405"/>
    <w:rsid w:val="009D13DA"/>
    <w:rsid w:val="009D1AA0"/>
    <w:rsid w:val="009D45B7"/>
    <w:rsid w:val="009D5C78"/>
    <w:rsid w:val="009E15D9"/>
    <w:rsid w:val="009E4790"/>
    <w:rsid w:val="009E58A5"/>
    <w:rsid w:val="009E6975"/>
    <w:rsid w:val="009F06D1"/>
    <w:rsid w:val="009F0795"/>
    <w:rsid w:val="009F3A3C"/>
    <w:rsid w:val="009F7613"/>
    <w:rsid w:val="00A01E21"/>
    <w:rsid w:val="00A02822"/>
    <w:rsid w:val="00A03305"/>
    <w:rsid w:val="00A06406"/>
    <w:rsid w:val="00A103AD"/>
    <w:rsid w:val="00A10CF7"/>
    <w:rsid w:val="00A1112F"/>
    <w:rsid w:val="00A15AB5"/>
    <w:rsid w:val="00A17086"/>
    <w:rsid w:val="00A1710C"/>
    <w:rsid w:val="00A1735D"/>
    <w:rsid w:val="00A17DC9"/>
    <w:rsid w:val="00A213BD"/>
    <w:rsid w:val="00A27368"/>
    <w:rsid w:val="00A303E1"/>
    <w:rsid w:val="00A32EA0"/>
    <w:rsid w:val="00A34A8D"/>
    <w:rsid w:val="00A3728F"/>
    <w:rsid w:val="00A37EC6"/>
    <w:rsid w:val="00A4138B"/>
    <w:rsid w:val="00A439AC"/>
    <w:rsid w:val="00A4511A"/>
    <w:rsid w:val="00A46348"/>
    <w:rsid w:val="00A479C5"/>
    <w:rsid w:val="00A5405B"/>
    <w:rsid w:val="00A61068"/>
    <w:rsid w:val="00A61339"/>
    <w:rsid w:val="00A61522"/>
    <w:rsid w:val="00A631C2"/>
    <w:rsid w:val="00A665D5"/>
    <w:rsid w:val="00A6737E"/>
    <w:rsid w:val="00A719A0"/>
    <w:rsid w:val="00A72371"/>
    <w:rsid w:val="00A730F0"/>
    <w:rsid w:val="00A755E8"/>
    <w:rsid w:val="00A76088"/>
    <w:rsid w:val="00A77370"/>
    <w:rsid w:val="00A77418"/>
    <w:rsid w:val="00A818B8"/>
    <w:rsid w:val="00A820BB"/>
    <w:rsid w:val="00A838E2"/>
    <w:rsid w:val="00A83CD9"/>
    <w:rsid w:val="00A849D4"/>
    <w:rsid w:val="00A84B8D"/>
    <w:rsid w:val="00A865CA"/>
    <w:rsid w:val="00A868A9"/>
    <w:rsid w:val="00A875CD"/>
    <w:rsid w:val="00A946CB"/>
    <w:rsid w:val="00A95124"/>
    <w:rsid w:val="00A9557D"/>
    <w:rsid w:val="00A97F10"/>
    <w:rsid w:val="00AA0445"/>
    <w:rsid w:val="00AA0A56"/>
    <w:rsid w:val="00AA0B03"/>
    <w:rsid w:val="00AA10B4"/>
    <w:rsid w:val="00AA271E"/>
    <w:rsid w:val="00AA289A"/>
    <w:rsid w:val="00AA36B9"/>
    <w:rsid w:val="00AA3725"/>
    <w:rsid w:val="00AA4E3A"/>
    <w:rsid w:val="00AA5DC8"/>
    <w:rsid w:val="00AB1DCF"/>
    <w:rsid w:val="00AB228A"/>
    <w:rsid w:val="00AB2FD6"/>
    <w:rsid w:val="00AB40CA"/>
    <w:rsid w:val="00AB4385"/>
    <w:rsid w:val="00AB636B"/>
    <w:rsid w:val="00AB6636"/>
    <w:rsid w:val="00AC058B"/>
    <w:rsid w:val="00AC138F"/>
    <w:rsid w:val="00AC266B"/>
    <w:rsid w:val="00AC3118"/>
    <w:rsid w:val="00AC42F4"/>
    <w:rsid w:val="00AC452B"/>
    <w:rsid w:val="00AC47B3"/>
    <w:rsid w:val="00AC594C"/>
    <w:rsid w:val="00AC5A73"/>
    <w:rsid w:val="00AC76AD"/>
    <w:rsid w:val="00AC7FAE"/>
    <w:rsid w:val="00AD02B5"/>
    <w:rsid w:val="00AD2E1C"/>
    <w:rsid w:val="00AD300A"/>
    <w:rsid w:val="00AD3BD5"/>
    <w:rsid w:val="00AD40BD"/>
    <w:rsid w:val="00AD6224"/>
    <w:rsid w:val="00AD6777"/>
    <w:rsid w:val="00AD6D17"/>
    <w:rsid w:val="00AD7F9D"/>
    <w:rsid w:val="00AE0342"/>
    <w:rsid w:val="00AE09A3"/>
    <w:rsid w:val="00AE237E"/>
    <w:rsid w:val="00AE296F"/>
    <w:rsid w:val="00AE4D90"/>
    <w:rsid w:val="00AE50F3"/>
    <w:rsid w:val="00AE5BC9"/>
    <w:rsid w:val="00AE6633"/>
    <w:rsid w:val="00AE66FF"/>
    <w:rsid w:val="00AE6855"/>
    <w:rsid w:val="00AE702D"/>
    <w:rsid w:val="00AF449A"/>
    <w:rsid w:val="00AF47A5"/>
    <w:rsid w:val="00B023DF"/>
    <w:rsid w:val="00B03299"/>
    <w:rsid w:val="00B0462F"/>
    <w:rsid w:val="00B06C7B"/>
    <w:rsid w:val="00B10809"/>
    <w:rsid w:val="00B111A1"/>
    <w:rsid w:val="00B1151B"/>
    <w:rsid w:val="00B13F82"/>
    <w:rsid w:val="00B14819"/>
    <w:rsid w:val="00B14982"/>
    <w:rsid w:val="00B14D27"/>
    <w:rsid w:val="00B1730A"/>
    <w:rsid w:val="00B175C0"/>
    <w:rsid w:val="00B20F35"/>
    <w:rsid w:val="00B222E3"/>
    <w:rsid w:val="00B2231F"/>
    <w:rsid w:val="00B248E1"/>
    <w:rsid w:val="00B251B7"/>
    <w:rsid w:val="00B27846"/>
    <w:rsid w:val="00B310AF"/>
    <w:rsid w:val="00B31A70"/>
    <w:rsid w:val="00B31B0D"/>
    <w:rsid w:val="00B335F8"/>
    <w:rsid w:val="00B33AA6"/>
    <w:rsid w:val="00B35C9F"/>
    <w:rsid w:val="00B36B62"/>
    <w:rsid w:val="00B36DE1"/>
    <w:rsid w:val="00B379CE"/>
    <w:rsid w:val="00B420E7"/>
    <w:rsid w:val="00B42570"/>
    <w:rsid w:val="00B45618"/>
    <w:rsid w:val="00B461FF"/>
    <w:rsid w:val="00B5493B"/>
    <w:rsid w:val="00B5497E"/>
    <w:rsid w:val="00B55BAB"/>
    <w:rsid w:val="00B562E6"/>
    <w:rsid w:val="00B6099A"/>
    <w:rsid w:val="00B60A50"/>
    <w:rsid w:val="00B65B15"/>
    <w:rsid w:val="00B66EAF"/>
    <w:rsid w:val="00B67847"/>
    <w:rsid w:val="00B71248"/>
    <w:rsid w:val="00B714B3"/>
    <w:rsid w:val="00B729B0"/>
    <w:rsid w:val="00B73216"/>
    <w:rsid w:val="00B73F43"/>
    <w:rsid w:val="00B744A4"/>
    <w:rsid w:val="00B75E79"/>
    <w:rsid w:val="00B77163"/>
    <w:rsid w:val="00B77A50"/>
    <w:rsid w:val="00B81128"/>
    <w:rsid w:val="00B8138C"/>
    <w:rsid w:val="00B84365"/>
    <w:rsid w:val="00B855AA"/>
    <w:rsid w:val="00B87334"/>
    <w:rsid w:val="00B90C34"/>
    <w:rsid w:val="00B91E9C"/>
    <w:rsid w:val="00B9244A"/>
    <w:rsid w:val="00B93FD2"/>
    <w:rsid w:val="00B952FA"/>
    <w:rsid w:val="00B95EA8"/>
    <w:rsid w:val="00B95FEC"/>
    <w:rsid w:val="00B96636"/>
    <w:rsid w:val="00B97D2C"/>
    <w:rsid w:val="00BA11AF"/>
    <w:rsid w:val="00BA2A9D"/>
    <w:rsid w:val="00BB02F3"/>
    <w:rsid w:val="00BB0307"/>
    <w:rsid w:val="00BB072C"/>
    <w:rsid w:val="00BB16A1"/>
    <w:rsid w:val="00BB1A37"/>
    <w:rsid w:val="00BB24DD"/>
    <w:rsid w:val="00BB6684"/>
    <w:rsid w:val="00BC1064"/>
    <w:rsid w:val="00BC2855"/>
    <w:rsid w:val="00BC2BDD"/>
    <w:rsid w:val="00BC318C"/>
    <w:rsid w:val="00BC35D3"/>
    <w:rsid w:val="00BC386A"/>
    <w:rsid w:val="00BC39CB"/>
    <w:rsid w:val="00BC3FA8"/>
    <w:rsid w:val="00BC6863"/>
    <w:rsid w:val="00BC6929"/>
    <w:rsid w:val="00BD123E"/>
    <w:rsid w:val="00BD2B02"/>
    <w:rsid w:val="00BD4E5E"/>
    <w:rsid w:val="00BD67A8"/>
    <w:rsid w:val="00BD78E5"/>
    <w:rsid w:val="00BE1B32"/>
    <w:rsid w:val="00BE1F6B"/>
    <w:rsid w:val="00BE2956"/>
    <w:rsid w:val="00BF2F73"/>
    <w:rsid w:val="00BF3B83"/>
    <w:rsid w:val="00BF5569"/>
    <w:rsid w:val="00BF5637"/>
    <w:rsid w:val="00BF5DA2"/>
    <w:rsid w:val="00BF6020"/>
    <w:rsid w:val="00BF60FF"/>
    <w:rsid w:val="00BF63BB"/>
    <w:rsid w:val="00BF7114"/>
    <w:rsid w:val="00BF7E62"/>
    <w:rsid w:val="00C011BB"/>
    <w:rsid w:val="00C0350E"/>
    <w:rsid w:val="00C04CA2"/>
    <w:rsid w:val="00C04E4D"/>
    <w:rsid w:val="00C06FF5"/>
    <w:rsid w:val="00C10A26"/>
    <w:rsid w:val="00C112CF"/>
    <w:rsid w:val="00C120F7"/>
    <w:rsid w:val="00C15104"/>
    <w:rsid w:val="00C159AF"/>
    <w:rsid w:val="00C2056E"/>
    <w:rsid w:val="00C21AD3"/>
    <w:rsid w:val="00C22740"/>
    <w:rsid w:val="00C23880"/>
    <w:rsid w:val="00C25144"/>
    <w:rsid w:val="00C27E80"/>
    <w:rsid w:val="00C300DE"/>
    <w:rsid w:val="00C3092A"/>
    <w:rsid w:val="00C31622"/>
    <w:rsid w:val="00C32841"/>
    <w:rsid w:val="00C32ED5"/>
    <w:rsid w:val="00C3712B"/>
    <w:rsid w:val="00C37E16"/>
    <w:rsid w:val="00C4033C"/>
    <w:rsid w:val="00C407B5"/>
    <w:rsid w:val="00C45106"/>
    <w:rsid w:val="00C45824"/>
    <w:rsid w:val="00C45FDB"/>
    <w:rsid w:val="00C50E95"/>
    <w:rsid w:val="00C51AA6"/>
    <w:rsid w:val="00C52754"/>
    <w:rsid w:val="00C55B8B"/>
    <w:rsid w:val="00C55C21"/>
    <w:rsid w:val="00C56F13"/>
    <w:rsid w:val="00C57C0A"/>
    <w:rsid w:val="00C619B6"/>
    <w:rsid w:val="00C62D99"/>
    <w:rsid w:val="00C64E2B"/>
    <w:rsid w:val="00C65073"/>
    <w:rsid w:val="00C652D5"/>
    <w:rsid w:val="00C66579"/>
    <w:rsid w:val="00C67483"/>
    <w:rsid w:val="00C67794"/>
    <w:rsid w:val="00C7001E"/>
    <w:rsid w:val="00C725BF"/>
    <w:rsid w:val="00C73E3F"/>
    <w:rsid w:val="00C80200"/>
    <w:rsid w:val="00C8030D"/>
    <w:rsid w:val="00C81F47"/>
    <w:rsid w:val="00C82A9A"/>
    <w:rsid w:val="00C83209"/>
    <w:rsid w:val="00C8322A"/>
    <w:rsid w:val="00C83E49"/>
    <w:rsid w:val="00C84A38"/>
    <w:rsid w:val="00C86753"/>
    <w:rsid w:val="00C92B5A"/>
    <w:rsid w:val="00C97ADF"/>
    <w:rsid w:val="00CA0850"/>
    <w:rsid w:val="00CA19C0"/>
    <w:rsid w:val="00CA2051"/>
    <w:rsid w:val="00CA2C8E"/>
    <w:rsid w:val="00CA3A24"/>
    <w:rsid w:val="00CA3B7E"/>
    <w:rsid w:val="00CA515E"/>
    <w:rsid w:val="00CA79D3"/>
    <w:rsid w:val="00CA7D4A"/>
    <w:rsid w:val="00CB3924"/>
    <w:rsid w:val="00CB44FD"/>
    <w:rsid w:val="00CB7437"/>
    <w:rsid w:val="00CC1281"/>
    <w:rsid w:val="00CC1949"/>
    <w:rsid w:val="00CC389C"/>
    <w:rsid w:val="00CC51CF"/>
    <w:rsid w:val="00CC6106"/>
    <w:rsid w:val="00CC69DE"/>
    <w:rsid w:val="00CC7B0E"/>
    <w:rsid w:val="00CC7C10"/>
    <w:rsid w:val="00CD09B1"/>
    <w:rsid w:val="00CD1BCF"/>
    <w:rsid w:val="00CD1C6D"/>
    <w:rsid w:val="00CD1D07"/>
    <w:rsid w:val="00CD5187"/>
    <w:rsid w:val="00CD5397"/>
    <w:rsid w:val="00CD60B2"/>
    <w:rsid w:val="00CD6301"/>
    <w:rsid w:val="00CE103B"/>
    <w:rsid w:val="00CE2AD8"/>
    <w:rsid w:val="00CE3BB7"/>
    <w:rsid w:val="00CE74E2"/>
    <w:rsid w:val="00CE79B4"/>
    <w:rsid w:val="00CF03DB"/>
    <w:rsid w:val="00CF2D62"/>
    <w:rsid w:val="00CF2EB7"/>
    <w:rsid w:val="00D00E4F"/>
    <w:rsid w:val="00D0269D"/>
    <w:rsid w:val="00D03BDB"/>
    <w:rsid w:val="00D03E2F"/>
    <w:rsid w:val="00D040A4"/>
    <w:rsid w:val="00D05020"/>
    <w:rsid w:val="00D053A5"/>
    <w:rsid w:val="00D05524"/>
    <w:rsid w:val="00D11013"/>
    <w:rsid w:val="00D11B6E"/>
    <w:rsid w:val="00D135C4"/>
    <w:rsid w:val="00D139D8"/>
    <w:rsid w:val="00D13CEE"/>
    <w:rsid w:val="00D13D2A"/>
    <w:rsid w:val="00D1632B"/>
    <w:rsid w:val="00D170EC"/>
    <w:rsid w:val="00D173C7"/>
    <w:rsid w:val="00D20519"/>
    <w:rsid w:val="00D20FC6"/>
    <w:rsid w:val="00D21587"/>
    <w:rsid w:val="00D227D2"/>
    <w:rsid w:val="00D24208"/>
    <w:rsid w:val="00D26ED5"/>
    <w:rsid w:val="00D26EFF"/>
    <w:rsid w:val="00D27C3F"/>
    <w:rsid w:val="00D3052E"/>
    <w:rsid w:val="00D31BEA"/>
    <w:rsid w:val="00D32395"/>
    <w:rsid w:val="00D32B86"/>
    <w:rsid w:val="00D33C63"/>
    <w:rsid w:val="00D340F5"/>
    <w:rsid w:val="00D34991"/>
    <w:rsid w:val="00D35D04"/>
    <w:rsid w:val="00D40FD6"/>
    <w:rsid w:val="00D4420B"/>
    <w:rsid w:val="00D4623C"/>
    <w:rsid w:val="00D46784"/>
    <w:rsid w:val="00D47232"/>
    <w:rsid w:val="00D47B98"/>
    <w:rsid w:val="00D5028D"/>
    <w:rsid w:val="00D5056D"/>
    <w:rsid w:val="00D51032"/>
    <w:rsid w:val="00D51453"/>
    <w:rsid w:val="00D5229F"/>
    <w:rsid w:val="00D536DA"/>
    <w:rsid w:val="00D53C06"/>
    <w:rsid w:val="00D564E9"/>
    <w:rsid w:val="00D569E0"/>
    <w:rsid w:val="00D56DDC"/>
    <w:rsid w:val="00D57F0F"/>
    <w:rsid w:val="00D60371"/>
    <w:rsid w:val="00D60486"/>
    <w:rsid w:val="00D6076A"/>
    <w:rsid w:val="00D618D8"/>
    <w:rsid w:val="00D61A06"/>
    <w:rsid w:val="00D62A73"/>
    <w:rsid w:val="00D6479C"/>
    <w:rsid w:val="00D67040"/>
    <w:rsid w:val="00D672FE"/>
    <w:rsid w:val="00D73880"/>
    <w:rsid w:val="00D748CF"/>
    <w:rsid w:val="00D75281"/>
    <w:rsid w:val="00D80C5C"/>
    <w:rsid w:val="00D815E2"/>
    <w:rsid w:val="00D818B2"/>
    <w:rsid w:val="00D8359C"/>
    <w:rsid w:val="00D84109"/>
    <w:rsid w:val="00D84352"/>
    <w:rsid w:val="00D84651"/>
    <w:rsid w:val="00D84CE2"/>
    <w:rsid w:val="00D8587C"/>
    <w:rsid w:val="00D8781B"/>
    <w:rsid w:val="00D93E54"/>
    <w:rsid w:val="00D959C1"/>
    <w:rsid w:val="00D95A4D"/>
    <w:rsid w:val="00D972CC"/>
    <w:rsid w:val="00DA1278"/>
    <w:rsid w:val="00DA1D82"/>
    <w:rsid w:val="00DA1F57"/>
    <w:rsid w:val="00DA5120"/>
    <w:rsid w:val="00DA6DF2"/>
    <w:rsid w:val="00DA7718"/>
    <w:rsid w:val="00DA7FFA"/>
    <w:rsid w:val="00DB08CA"/>
    <w:rsid w:val="00DB17C2"/>
    <w:rsid w:val="00DB312A"/>
    <w:rsid w:val="00DB3B0D"/>
    <w:rsid w:val="00DB3F7E"/>
    <w:rsid w:val="00DB4751"/>
    <w:rsid w:val="00DB52DE"/>
    <w:rsid w:val="00DB5872"/>
    <w:rsid w:val="00DC2323"/>
    <w:rsid w:val="00DC2382"/>
    <w:rsid w:val="00DC4A94"/>
    <w:rsid w:val="00DC4B11"/>
    <w:rsid w:val="00DC5A13"/>
    <w:rsid w:val="00DC6404"/>
    <w:rsid w:val="00DC75A6"/>
    <w:rsid w:val="00DC79C9"/>
    <w:rsid w:val="00DD1501"/>
    <w:rsid w:val="00DD2017"/>
    <w:rsid w:val="00DD4564"/>
    <w:rsid w:val="00DD4ADF"/>
    <w:rsid w:val="00DE1535"/>
    <w:rsid w:val="00DE2B9C"/>
    <w:rsid w:val="00DE355A"/>
    <w:rsid w:val="00DE48BA"/>
    <w:rsid w:val="00DE527B"/>
    <w:rsid w:val="00DE543F"/>
    <w:rsid w:val="00DE604D"/>
    <w:rsid w:val="00DE784B"/>
    <w:rsid w:val="00DE79C7"/>
    <w:rsid w:val="00DF0141"/>
    <w:rsid w:val="00DF0ECA"/>
    <w:rsid w:val="00DF0EFA"/>
    <w:rsid w:val="00DF113E"/>
    <w:rsid w:val="00DF3B2A"/>
    <w:rsid w:val="00DF4D4A"/>
    <w:rsid w:val="00DF6A9E"/>
    <w:rsid w:val="00E0126D"/>
    <w:rsid w:val="00E0241B"/>
    <w:rsid w:val="00E0395D"/>
    <w:rsid w:val="00E0526B"/>
    <w:rsid w:val="00E059E3"/>
    <w:rsid w:val="00E116BF"/>
    <w:rsid w:val="00E12873"/>
    <w:rsid w:val="00E1320C"/>
    <w:rsid w:val="00E13F90"/>
    <w:rsid w:val="00E1530A"/>
    <w:rsid w:val="00E20A5A"/>
    <w:rsid w:val="00E218E0"/>
    <w:rsid w:val="00E22F80"/>
    <w:rsid w:val="00E2327D"/>
    <w:rsid w:val="00E24664"/>
    <w:rsid w:val="00E26522"/>
    <w:rsid w:val="00E30A30"/>
    <w:rsid w:val="00E3525D"/>
    <w:rsid w:val="00E35C8C"/>
    <w:rsid w:val="00E36122"/>
    <w:rsid w:val="00E36857"/>
    <w:rsid w:val="00E40F76"/>
    <w:rsid w:val="00E4154A"/>
    <w:rsid w:val="00E4296E"/>
    <w:rsid w:val="00E429FA"/>
    <w:rsid w:val="00E42B1F"/>
    <w:rsid w:val="00E42E0B"/>
    <w:rsid w:val="00E44438"/>
    <w:rsid w:val="00E46E76"/>
    <w:rsid w:val="00E51AD7"/>
    <w:rsid w:val="00E52029"/>
    <w:rsid w:val="00E5231B"/>
    <w:rsid w:val="00E53AA8"/>
    <w:rsid w:val="00E54D52"/>
    <w:rsid w:val="00E55B6E"/>
    <w:rsid w:val="00E643BC"/>
    <w:rsid w:val="00E65C72"/>
    <w:rsid w:val="00E6627A"/>
    <w:rsid w:val="00E70CF0"/>
    <w:rsid w:val="00E711A4"/>
    <w:rsid w:val="00E71C92"/>
    <w:rsid w:val="00E732B7"/>
    <w:rsid w:val="00E7551A"/>
    <w:rsid w:val="00E81722"/>
    <w:rsid w:val="00E817EC"/>
    <w:rsid w:val="00E8291D"/>
    <w:rsid w:val="00E829F4"/>
    <w:rsid w:val="00E82ABE"/>
    <w:rsid w:val="00E83B96"/>
    <w:rsid w:val="00E84832"/>
    <w:rsid w:val="00E85669"/>
    <w:rsid w:val="00E87CC1"/>
    <w:rsid w:val="00E90B7C"/>
    <w:rsid w:val="00E927B2"/>
    <w:rsid w:val="00E93ADA"/>
    <w:rsid w:val="00E950DE"/>
    <w:rsid w:val="00E97D9B"/>
    <w:rsid w:val="00EA099C"/>
    <w:rsid w:val="00EA26A6"/>
    <w:rsid w:val="00EA471C"/>
    <w:rsid w:val="00EB110B"/>
    <w:rsid w:val="00EB11A4"/>
    <w:rsid w:val="00EB18D4"/>
    <w:rsid w:val="00EB2461"/>
    <w:rsid w:val="00EB401D"/>
    <w:rsid w:val="00EB49C8"/>
    <w:rsid w:val="00EB543A"/>
    <w:rsid w:val="00EB59D7"/>
    <w:rsid w:val="00EB5AEC"/>
    <w:rsid w:val="00EB7479"/>
    <w:rsid w:val="00EC136F"/>
    <w:rsid w:val="00EC2588"/>
    <w:rsid w:val="00EC59F2"/>
    <w:rsid w:val="00EC5D51"/>
    <w:rsid w:val="00EC630D"/>
    <w:rsid w:val="00EC6625"/>
    <w:rsid w:val="00EC6AFD"/>
    <w:rsid w:val="00ED3055"/>
    <w:rsid w:val="00ED4454"/>
    <w:rsid w:val="00ED574D"/>
    <w:rsid w:val="00ED5D05"/>
    <w:rsid w:val="00ED5F22"/>
    <w:rsid w:val="00ED67F8"/>
    <w:rsid w:val="00ED6A93"/>
    <w:rsid w:val="00ED79E7"/>
    <w:rsid w:val="00EE0615"/>
    <w:rsid w:val="00EE0AD0"/>
    <w:rsid w:val="00EE1A10"/>
    <w:rsid w:val="00EE47EF"/>
    <w:rsid w:val="00EE5C39"/>
    <w:rsid w:val="00EE7EBE"/>
    <w:rsid w:val="00EF1B67"/>
    <w:rsid w:val="00EF1D4D"/>
    <w:rsid w:val="00EF2276"/>
    <w:rsid w:val="00EF3D64"/>
    <w:rsid w:val="00F01982"/>
    <w:rsid w:val="00F0496D"/>
    <w:rsid w:val="00F05CC7"/>
    <w:rsid w:val="00F0619C"/>
    <w:rsid w:val="00F06767"/>
    <w:rsid w:val="00F07490"/>
    <w:rsid w:val="00F10609"/>
    <w:rsid w:val="00F11DA5"/>
    <w:rsid w:val="00F13807"/>
    <w:rsid w:val="00F14C88"/>
    <w:rsid w:val="00F15043"/>
    <w:rsid w:val="00F16841"/>
    <w:rsid w:val="00F17AD6"/>
    <w:rsid w:val="00F17E23"/>
    <w:rsid w:val="00F21E0E"/>
    <w:rsid w:val="00F225B3"/>
    <w:rsid w:val="00F25242"/>
    <w:rsid w:val="00F26168"/>
    <w:rsid w:val="00F30749"/>
    <w:rsid w:val="00F316E1"/>
    <w:rsid w:val="00F31ED4"/>
    <w:rsid w:val="00F34BEC"/>
    <w:rsid w:val="00F35C7D"/>
    <w:rsid w:val="00F4273C"/>
    <w:rsid w:val="00F44260"/>
    <w:rsid w:val="00F44EC3"/>
    <w:rsid w:val="00F478D1"/>
    <w:rsid w:val="00F522C5"/>
    <w:rsid w:val="00F53215"/>
    <w:rsid w:val="00F55E78"/>
    <w:rsid w:val="00F563B9"/>
    <w:rsid w:val="00F61AC1"/>
    <w:rsid w:val="00F61F03"/>
    <w:rsid w:val="00F62162"/>
    <w:rsid w:val="00F6530D"/>
    <w:rsid w:val="00F65BFE"/>
    <w:rsid w:val="00F661F1"/>
    <w:rsid w:val="00F66CB5"/>
    <w:rsid w:val="00F6797E"/>
    <w:rsid w:val="00F7142A"/>
    <w:rsid w:val="00F71B17"/>
    <w:rsid w:val="00F722E9"/>
    <w:rsid w:val="00F74387"/>
    <w:rsid w:val="00F7477B"/>
    <w:rsid w:val="00F757BC"/>
    <w:rsid w:val="00F7603C"/>
    <w:rsid w:val="00F76846"/>
    <w:rsid w:val="00F77D79"/>
    <w:rsid w:val="00F77FF5"/>
    <w:rsid w:val="00F8035C"/>
    <w:rsid w:val="00F821BB"/>
    <w:rsid w:val="00F856E0"/>
    <w:rsid w:val="00F857BC"/>
    <w:rsid w:val="00F858A8"/>
    <w:rsid w:val="00F86D2C"/>
    <w:rsid w:val="00F87AF3"/>
    <w:rsid w:val="00F910AB"/>
    <w:rsid w:val="00F92397"/>
    <w:rsid w:val="00F92B41"/>
    <w:rsid w:val="00F94457"/>
    <w:rsid w:val="00F950FC"/>
    <w:rsid w:val="00F953BF"/>
    <w:rsid w:val="00F96D05"/>
    <w:rsid w:val="00F970B6"/>
    <w:rsid w:val="00F971DB"/>
    <w:rsid w:val="00F972B7"/>
    <w:rsid w:val="00F97A39"/>
    <w:rsid w:val="00FA1DC8"/>
    <w:rsid w:val="00FA39DB"/>
    <w:rsid w:val="00FA414E"/>
    <w:rsid w:val="00FA42B5"/>
    <w:rsid w:val="00FA5266"/>
    <w:rsid w:val="00FA55C6"/>
    <w:rsid w:val="00FA5624"/>
    <w:rsid w:val="00FA62BF"/>
    <w:rsid w:val="00FA6302"/>
    <w:rsid w:val="00FA6466"/>
    <w:rsid w:val="00FA7F4D"/>
    <w:rsid w:val="00FB0F7F"/>
    <w:rsid w:val="00FB1ECE"/>
    <w:rsid w:val="00FB23B7"/>
    <w:rsid w:val="00FB290F"/>
    <w:rsid w:val="00FB4295"/>
    <w:rsid w:val="00FB5E2F"/>
    <w:rsid w:val="00FB6E8E"/>
    <w:rsid w:val="00FC297C"/>
    <w:rsid w:val="00FC4B33"/>
    <w:rsid w:val="00FC539D"/>
    <w:rsid w:val="00FC6325"/>
    <w:rsid w:val="00FD0D4D"/>
    <w:rsid w:val="00FD19F0"/>
    <w:rsid w:val="00FD1C2C"/>
    <w:rsid w:val="00FD202D"/>
    <w:rsid w:val="00FD2F93"/>
    <w:rsid w:val="00FD3736"/>
    <w:rsid w:val="00FD3CB0"/>
    <w:rsid w:val="00FD3D5A"/>
    <w:rsid w:val="00FD42EA"/>
    <w:rsid w:val="00FD56C4"/>
    <w:rsid w:val="00FE2059"/>
    <w:rsid w:val="00FE3BFA"/>
    <w:rsid w:val="00FE7848"/>
    <w:rsid w:val="00FF07A4"/>
    <w:rsid w:val="00FF0BAA"/>
    <w:rsid w:val="00FF1FA3"/>
    <w:rsid w:val="00FF3C4E"/>
    <w:rsid w:val="00FF3D21"/>
    <w:rsid w:val="00FF5415"/>
    <w:rsid w:val="00FF5A1E"/>
    <w:rsid w:val="00FF5B03"/>
    <w:rsid w:val="00FF610F"/>
    <w:rsid w:val="00FF70D8"/>
    <w:rsid w:val="00FF7263"/>
    <w:rsid w:val="00FF73CA"/>
    <w:rsid w:val="00FF7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965E1"/>
  <w15:docId w15:val="{FE6065CC-33CA-491A-9821-41AA5787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Times New Roman"/>
        <w:sz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4564"/>
  </w:style>
  <w:style w:type="paragraph" w:styleId="berschrift1">
    <w:name w:val="heading 1"/>
    <w:basedOn w:val="Standard"/>
    <w:next w:val="Standard"/>
    <w:link w:val="berschrift1Zchn"/>
    <w:uiPriority w:val="9"/>
    <w:qFormat/>
    <w:rsid w:val="00E42B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5B4228"/>
    <w:pPr>
      <w:keepNext/>
      <w:jc w:val="center"/>
      <w:outlineLvl w:val="2"/>
    </w:pPr>
    <w:rPr>
      <w:rFonts w:ascii="Frutiger 45 Light" w:hAnsi="Frutiger 45 Light" w:cs="Arial"/>
      <w:b/>
      <w:sz w:val="1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A249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A2492"/>
  </w:style>
  <w:style w:type="paragraph" w:styleId="Fuzeile">
    <w:name w:val="footer"/>
    <w:basedOn w:val="Standard"/>
    <w:link w:val="FuzeileZchn"/>
    <w:uiPriority w:val="99"/>
    <w:unhideWhenUsed/>
    <w:rsid w:val="005A249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A249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24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249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B33AA6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rsid w:val="005B4228"/>
    <w:rPr>
      <w:rFonts w:ascii="Frutiger 45 Light" w:hAnsi="Frutiger 45 Light" w:cs="Arial"/>
      <w:b/>
      <w:sz w:val="18"/>
      <w:lang w:eastAsia="de-DE"/>
    </w:rPr>
  </w:style>
  <w:style w:type="paragraph" w:styleId="Listenabsatz">
    <w:name w:val="List Paragraph"/>
    <w:basedOn w:val="Standard"/>
    <w:uiPriority w:val="34"/>
    <w:qFormat/>
    <w:rsid w:val="00136CEC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E42B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590942"/>
    <w:rPr>
      <w:color w:val="800080" w:themeColor="followedHyperlink"/>
      <w:u w:val="single"/>
    </w:rPr>
  </w:style>
  <w:style w:type="character" w:customStyle="1" w:styleId="value">
    <w:name w:val="value"/>
    <w:basedOn w:val="Absatz-Standardschriftart"/>
    <w:rsid w:val="00B0462F"/>
  </w:style>
  <w:style w:type="character" w:customStyle="1" w:styleId="label">
    <w:name w:val="label"/>
    <w:basedOn w:val="Absatz-Standardschriftart"/>
    <w:rsid w:val="00B0462F"/>
  </w:style>
  <w:style w:type="character" w:customStyle="1" w:styleId="colon">
    <w:name w:val="colon"/>
    <w:basedOn w:val="Absatz-Standardschriftart"/>
    <w:rsid w:val="00B0462F"/>
  </w:style>
  <w:style w:type="character" w:customStyle="1" w:styleId="iosblack">
    <w:name w:val="ios_black"/>
    <w:basedOn w:val="Absatz-Standardschriftart"/>
    <w:rsid w:val="00A103AD"/>
  </w:style>
  <w:style w:type="paragraph" w:styleId="Textkrper">
    <w:name w:val="Body Text"/>
    <w:basedOn w:val="Standard"/>
    <w:link w:val="TextkrperZchn"/>
    <w:rsid w:val="0058319F"/>
    <w:rPr>
      <w:rFonts w:ascii="Frutiger 45 Light" w:hAnsi="Frutiger 45 Light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58319F"/>
    <w:rPr>
      <w:rFonts w:ascii="Frutiger 45 Light" w:hAnsi="Frutiger 45 Light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C5D51"/>
    <w:rPr>
      <w:b/>
      <w:bCs/>
    </w:rPr>
  </w:style>
  <w:style w:type="paragraph" w:styleId="StandardWeb">
    <w:name w:val="Normal (Web)"/>
    <w:basedOn w:val="Standard"/>
    <w:uiPriority w:val="99"/>
    <w:unhideWhenUsed/>
    <w:rsid w:val="00FF72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de-DE"/>
    </w:rPr>
  </w:style>
  <w:style w:type="character" w:customStyle="1" w:styleId="m-4310531349679678951gmail-m-4382070501125098525gmail-m5993070567493906078m1676521213073797129gmail-il">
    <w:name w:val="m_-4310531349679678951gmail-m_-4382070501125098525gmail-m_5993070567493906078m_1676521213073797129gmail-il"/>
    <w:rsid w:val="00FF7263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22771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752CA"/>
    <w:pPr>
      <w:jc w:val="left"/>
    </w:pPr>
    <w:rPr>
      <w:rFonts w:asciiTheme="minorHAnsi" w:eastAsiaTheme="minorHAnsi" w:hAnsiTheme="minorHAnsi" w:cstheme="minorBidi"/>
      <w:szCs w:val="22"/>
    </w:rPr>
  </w:style>
  <w:style w:type="character" w:styleId="Hervorhebung">
    <w:name w:val="Emphasis"/>
    <w:basedOn w:val="Absatz-Standardschriftart"/>
    <w:uiPriority w:val="20"/>
    <w:qFormat/>
    <w:rsid w:val="000843F7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C461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461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461B"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461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461B"/>
    <w:rPr>
      <w:b/>
      <w:bCs/>
      <w:sz w:val="20"/>
    </w:rPr>
  </w:style>
  <w:style w:type="paragraph" w:styleId="berarbeitung">
    <w:name w:val="Revision"/>
    <w:hidden/>
    <w:uiPriority w:val="99"/>
    <w:semiHidden/>
    <w:rsid w:val="00CA515E"/>
    <w:pPr>
      <w:jc w:val="left"/>
    </w:pPr>
  </w:style>
  <w:style w:type="paragraph" w:styleId="Textkrper2">
    <w:name w:val="Body Text 2"/>
    <w:basedOn w:val="Standard"/>
    <w:link w:val="Textkrper2Zchn"/>
    <w:uiPriority w:val="99"/>
    <w:unhideWhenUsed/>
    <w:rsid w:val="001458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1458A0"/>
  </w:style>
  <w:style w:type="character" w:customStyle="1" w:styleId="st">
    <w:name w:val="st"/>
    <w:basedOn w:val="Absatz-Standardschriftart"/>
    <w:rsid w:val="001458A0"/>
  </w:style>
  <w:style w:type="character" w:customStyle="1" w:styleId="acopre">
    <w:name w:val="acopre"/>
    <w:basedOn w:val="Absatz-Standardschriftart"/>
    <w:rsid w:val="001458A0"/>
  </w:style>
  <w:style w:type="character" w:customStyle="1" w:styleId="highlight">
    <w:name w:val="highlight"/>
    <w:basedOn w:val="Absatz-Standardschriftart"/>
    <w:rsid w:val="004C6725"/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572F1"/>
    <w:rPr>
      <w:color w:val="605E5C"/>
      <w:shd w:val="clear" w:color="auto" w:fill="E1DFDD"/>
    </w:rPr>
  </w:style>
  <w:style w:type="character" w:customStyle="1" w:styleId="lrzxr">
    <w:name w:val="lrzxr"/>
    <w:basedOn w:val="Absatz-Standardschriftart"/>
    <w:rsid w:val="00FF0BAA"/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0D05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tuttgart-tourist.de" TargetMode="External"/><Relationship Id="rId1" Type="http://schemas.openxmlformats.org/officeDocument/2006/relationships/hyperlink" Target="mailto:presse@stuttgart-tourist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9C1629343E14AAB68A1919B19C05C" ma:contentTypeVersion="13" ma:contentTypeDescription="Create a new document." ma:contentTypeScope="" ma:versionID="e684bf80d59dc87a3366e338a62eab5b">
  <xsd:schema xmlns:xsd="http://www.w3.org/2001/XMLSchema" xmlns:xs="http://www.w3.org/2001/XMLSchema" xmlns:p="http://schemas.microsoft.com/office/2006/metadata/properties" xmlns:ns3="33cc5871-6ae0-4179-b558-dd6165ef04d0" xmlns:ns4="6ccf446f-438e-4e3d-9041-29c96c691f89" targetNamespace="http://schemas.microsoft.com/office/2006/metadata/properties" ma:root="true" ma:fieldsID="bc6ff9d3ed300a97def0e3fd24176f30" ns3:_="" ns4:_="">
    <xsd:import namespace="33cc5871-6ae0-4179-b558-dd6165ef04d0"/>
    <xsd:import namespace="6ccf446f-438e-4e3d-9041-29c96c691f8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bjectDetectorVersion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cc5871-6ae0-4179-b558-dd6165ef04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f446f-438e-4e3d-9041-29c96c691f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D21C93-AE32-4A77-9310-7E67AA716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cc5871-6ae0-4179-b558-dd6165ef04d0"/>
    <ds:schemaRef ds:uri="6ccf446f-438e-4e3d-9041-29c96c691f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319325-33F1-4889-9853-46B5E9DB3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158CE-82CA-4071-B6EF-C61779C59F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197BD-930D-4F6C-9A2B-B042CE4989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Busacker</dc:creator>
  <cp:lastModifiedBy>Heinzelmann, Svenja</cp:lastModifiedBy>
  <cp:revision>88</cp:revision>
  <cp:lastPrinted>2026-02-18T10:21:00Z</cp:lastPrinted>
  <dcterms:created xsi:type="dcterms:W3CDTF">2026-02-11T15:16:00Z</dcterms:created>
  <dcterms:modified xsi:type="dcterms:W3CDTF">2026-02-18T11:48:00Z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0x0101002759C1629343E14AAB68A1919B19C05C</vt:lpwstr>
  </property>
</Properties>
</file>